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5EF6" w14:textId="56866683" w:rsidR="00E22116" w:rsidRDefault="00097ACD" w:rsidP="009F535E">
      <w:pPr>
        <w:jc w:val="center"/>
        <w:rPr>
          <w:rFonts w:ascii="Century Schoolbook" w:hAnsi="Century Schoolbook" w:cs="Arial"/>
          <w:b/>
          <w:u w:val="single"/>
        </w:rPr>
      </w:pPr>
      <w:r w:rsidRPr="00E22116">
        <w:rPr>
          <w:rFonts w:ascii="Century Schoolbook" w:hAnsi="Century Schoolbook" w:cs="Arial"/>
          <w:b/>
          <w:u w:val="single"/>
        </w:rPr>
        <w:t>ONLINE MEDI</w:t>
      </w:r>
      <w:r w:rsidR="00952947" w:rsidRPr="00E22116">
        <w:rPr>
          <w:rFonts w:ascii="Century Schoolbook" w:hAnsi="Century Schoolbook" w:cs="Arial"/>
          <w:b/>
          <w:u w:val="single"/>
        </w:rPr>
        <w:t>ATION</w:t>
      </w:r>
      <w:r w:rsidR="002E2976" w:rsidRPr="00E22116">
        <w:rPr>
          <w:rFonts w:ascii="Century Schoolbook" w:hAnsi="Century Schoolbook" w:cs="Arial"/>
          <w:b/>
          <w:u w:val="single"/>
        </w:rPr>
        <w:t xml:space="preserve"> </w:t>
      </w:r>
      <w:r w:rsidR="00CA62C1" w:rsidRPr="00E22116">
        <w:rPr>
          <w:rFonts w:ascii="Century Schoolbook" w:hAnsi="Century Schoolbook" w:cs="Arial"/>
          <w:b/>
          <w:u w:val="single"/>
        </w:rPr>
        <w:t xml:space="preserve">GUIDELINES AND </w:t>
      </w:r>
      <w:r w:rsidRPr="00E22116">
        <w:rPr>
          <w:rFonts w:ascii="Century Schoolbook" w:hAnsi="Century Schoolbook" w:cs="Arial"/>
          <w:b/>
          <w:u w:val="single"/>
        </w:rPr>
        <w:t>GROUND RULES</w:t>
      </w:r>
    </w:p>
    <w:p w14:paraId="7D17A167" w14:textId="77777777" w:rsidR="009F535E" w:rsidRPr="00E22116" w:rsidRDefault="009F535E" w:rsidP="009F535E">
      <w:pPr>
        <w:jc w:val="center"/>
        <w:rPr>
          <w:rFonts w:ascii="Century Schoolbook" w:hAnsi="Century Schoolbook" w:cs="Arial"/>
          <w:b/>
          <w:u w:val="single"/>
        </w:rPr>
      </w:pPr>
    </w:p>
    <w:p w14:paraId="76C578D7" w14:textId="288A5125" w:rsidR="002E2976" w:rsidRPr="00E22116" w:rsidRDefault="009F535E" w:rsidP="00A06BFF">
      <w:pPr>
        <w:ind w:firstLine="720"/>
        <w:jc w:val="both"/>
        <w:rPr>
          <w:rFonts w:ascii="Century Schoolbook" w:hAnsi="Century Schoolbook" w:cs="Arial"/>
          <w:bCs/>
        </w:rPr>
      </w:pPr>
      <w:r>
        <w:rPr>
          <w:rFonts w:ascii="Century Schoolbook" w:hAnsi="Century Schoolbook" w:cs="Arial"/>
          <w:bCs/>
        </w:rPr>
        <w:t>Online Dispute Resolution through online mediation can be as effective as in-person sessions if the technology is used correctly</w:t>
      </w:r>
      <w:proofErr w:type="gramStart"/>
      <w:r>
        <w:rPr>
          <w:rFonts w:ascii="Century Schoolbook" w:hAnsi="Century Schoolbook" w:cs="Arial"/>
          <w:bCs/>
        </w:rPr>
        <w:t xml:space="preserve">.  </w:t>
      </w:r>
      <w:proofErr w:type="gramEnd"/>
      <w:r>
        <w:rPr>
          <w:rFonts w:ascii="Century Schoolbook" w:hAnsi="Century Schoolbook" w:cs="Arial"/>
          <w:bCs/>
        </w:rPr>
        <w:t>The goal is to replicate, as closely as possible, the experience of an in-person mediation with breakout or caucus sessions</w:t>
      </w:r>
      <w:proofErr w:type="gramStart"/>
      <w:r>
        <w:rPr>
          <w:rFonts w:ascii="Century Schoolbook" w:hAnsi="Century Schoolbook" w:cs="Arial"/>
          <w:bCs/>
        </w:rPr>
        <w:t xml:space="preserve">.  </w:t>
      </w:r>
      <w:proofErr w:type="gramEnd"/>
      <w:r>
        <w:rPr>
          <w:rFonts w:ascii="Century Schoolbook" w:hAnsi="Century Schoolbook" w:cs="Arial"/>
          <w:bCs/>
        </w:rPr>
        <w:t>The</w:t>
      </w:r>
      <w:r w:rsidR="007C1BF4">
        <w:rPr>
          <w:rFonts w:ascii="Century Schoolbook" w:hAnsi="Century Schoolbook" w:cs="Arial"/>
          <w:bCs/>
        </w:rPr>
        <w:t xml:space="preserve"> following guidelines and ground rules are designed to make the online mediation experience as flawless and efficient as possible</w:t>
      </w:r>
      <w:proofErr w:type="gramStart"/>
      <w:r w:rsidR="007C1BF4">
        <w:rPr>
          <w:rFonts w:ascii="Century Schoolbook" w:hAnsi="Century Schoolbook" w:cs="Arial"/>
          <w:bCs/>
        </w:rPr>
        <w:t xml:space="preserve">.  </w:t>
      </w:r>
      <w:proofErr w:type="gramEnd"/>
      <w:r w:rsidR="007C1BF4">
        <w:rPr>
          <w:rFonts w:ascii="Century Schoolbook" w:hAnsi="Century Schoolbook" w:cs="Arial"/>
          <w:bCs/>
        </w:rPr>
        <w:t xml:space="preserve">Your mediator asks that, before the mediation session, the following is </w:t>
      </w:r>
      <w:proofErr w:type="gramStart"/>
      <w:r w:rsidR="007C1BF4">
        <w:rPr>
          <w:rFonts w:ascii="Century Schoolbook" w:hAnsi="Century Schoolbook" w:cs="Arial"/>
          <w:bCs/>
        </w:rPr>
        <w:t>reviewed</w:t>
      </w:r>
      <w:proofErr w:type="gramEnd"/>
      <w:r w:rsidR="007C1BF4">
        <w:rPr>
          <w:rFonts w:ascii="Century Schoolbook" w:hAnsi="Century Schoolbook" w:cs="Arial"/>
          <w:bCs/>
        </w:rPr>
        <w:t xml:space="preserve"> and the steps outlined are taken to facilitate a successful resolution:</w:t>
      </w:r>
    </w:p>
    <w:p w14:paraId="461FF479" w14:textId="3F211711" w:rsidR="00592149" w:rsidRPr="00E22116" w:rsidRDefault="00E22116" w:rsidP="002E2976">
      <w:pPr>
        <w:jc w:val="both"/>
        <w:rPr>
          <w:rFonts w:ascii="Century Schoolbook" w:hAnsi="Century Schoolbook" w:cs="Arial"/>
          <w:bCs/>
        </w:rPr>
      </w:pPr>
      <w:r>
        <w:rPr>
          <w:rFonts w:ascii="Century Schoolbook" w:hAnsi="Century Schoolbook" w:cs="Arial"/>
          <w:bCs/>
        </w:rPr>
        <w:t>TECHNOLOGY:</w:t>
      </w:r>
    </w:p>
    <w:p w14:paraId="03A3031F" w14:textId="77777777" w:rsidR="00F81E8D" w:rsidRPr="00E22116" w:rsidRDefault="00F81E8D" w:rsidP="00F81E8D">
      <w:pPr>
        <w:pStyle w:val="ListParagraph"/>
        <w:numPr>
          <w:ilvl w:val="0"/>
          <w:numId w:val="1"/>
        </w:numPr>
        <w:ind w:hanging="720"/>
        <w:jc w:val="both"/>
        <w:rPr>
          <w:rFonts w:ascii="Century Schoolbook" w:hAnsi="Century Schoolbook" w:cs="Arial"/>
          <w:u w:val="single"/>
        </w:rPr>
      </w:pPr>
      <w:r w:rsidRPr="00E22116">
        <w:rPr>
          <w:rFonts w:ascii="Century Schoolbook" w:hAnsi="Century Schoolbook" w:cs="Arial"/>
          <w:u w:val="single"/>
        </w:rPr>
        <w:t>Zoom Online Platform</w:t>
      </w:r>
      <w:proofErr w:type="gramStart"/>
      <w:r w:rsidRPr="00E22116">
        <w:rPr>
          <w:rFonts w:ascii="Century Schoolbook" w:hAnsi="Century Schoolbook" w:cs="Arial"/>
        </w:rPr>
        <w:t xml:space="preserve">.  </w:t>
      </w:r>
      <w:proofErr w:type="gramEnd"/>
      <w:r w:rsidRPr="00E22116">
        <w:rPr>
          <w:rFonts w:ascii="Century Schoolbook" w:hAnsi="Century Schoolbook" w:cs="Arial"/>
        </w:rPr>
        <w:t>Your mediator uses the online secure platform provided by Zoom.us to conduct your online mediation sessions</w:t>
      </w:r>
      <w:proofErr w:type="gramStart"/>
      <w:r w:rsidRPr="00E22116">
        <w:rPr>
          <w:rFonts w:ascii="Century Schoolbook" w:hAnsi="Century Schoolbook" w:cs="Arial"/>
        </w:rPr>
        <w:t xml:space="preserve">.  </w:t>
      </w:r>
      <w:proofErr w:type="gramEnd"/>
      <w:r>
        <w:rPr>
          <w:rFonts w:ascii="Century Schoolbook" w:hAnsi="Century Schoolbook" w:cs="Arial"/>
        </w:rPr>
        <w:t>Well</w:t>
      </w:r>
      <w:r w:rsidRPr="00E22116">
        <w:rPr>
          <w:rFonts w:ascii="Century Schoolbook" w:hAnsi="Century Schoolbook" w:cs="Arial"/>
        </w:rPr>
        <w:t xml:space="preserve"> in advance of your mediation session, </w:t>
      </w:r>
      <w:r>
        <w:rPr>
          <w:rFonts w:ascii="Century Schoolbook" w:hAnsi="Century Schoolbook" w:cs="Arial"/>
        </w:rPr>
        <w:t>please</w:t>
      </w:r>
      <w:r w:rsidRPr="00E22116">
        <w:rPr>
          <w:rFonts w:ascii="Century Schoolbook" w:hAnsi="Century Schoolbook" w:cs="Arial"/>
        </w:rPr>
        <w:t xml:space="preserve"> download and install the software and/or apps from </w:t>
      </w:r>
      <w:r>
        <w:rPr>
          <w:rFonts w:ascii="Century Schoolbook" w:hAnsi="Century Schoolbook" w:cs="Arial"/>
        </w:rPr>
        <w:t>Z</w:t>
      </w:r>
      <w:r w:rsidRPr="00E22116">
        <w:rPr>
          <w:rFonts w:ascii="Century Schoolbook" w:hAnsi="Century Schoolbook" w:cs="Arial"/>
        </w:rPr>
        <w:t>oom.us</w:t>
      </w:r>
      <w:r>
        <w:rPr>
          <w:rFonts w:ascii="Century Schoolbook" w:hAnsi="Century Schoolbook" w:cs="Arial"/>
        </w:rPr>
        <w:t>, which is</w:t>
      </w:r>
      <w:r w:rsidRPr="00E22116">
        <w:rPr>
          <w:rFonts w:ascii="Century Schoolbook" w:hAnsi="Century Schoolbook" w:cs="Arial"/>
        </w:rPr>
        <w:t xml:space="preserve"> necessary to participate in the Zoom online mediation sessions</w:t>
      </w:r>
      <w:proofErr w:type="gramStart"/>
      <w:r w:rsidRPr="00E22116">
        <w:rPr>
          <w:rFonts w:ascii="Century Schoolbook" w:hAnsi="Century Schoolbook" w:cs="Arial"/>
        </w:rPr>
        <w:t xml:space="preserve">.  </w:t>
      </w:r>
      <w:proofErr w:type="gramEnd"/>
      <w:r w:rsidRPr="00E22116">
        <w:rPr>
          <w:rFonts w:ascii="Century Schoolbook" w:hAnsi="Century Schoolbook" w:cs="Arial"/>
        </w:rPr>
        <w:t xml:space="preserve">You will only need to download the free Personal Use Plan software and/or app and open a personal account, or you may download the “Zoom Client” under the “Resources” tab on the Zoom.us landing page.  Once you have downloaded Zoom.us, </w:t>
      </w:r>
      <w:r>
        <w:rPr>
          <w:rFonts w:ascii="Century Schoolbook" w:hAnsi="Century Schoolbook" w:cs="Arial"/>
          <w:b/>
          <w:bCs/>
        </w:rPr>
        <w:t>please</w:t>
      </w:r>
      <w:r w:rsidRPr="00E22116">
        <w:rPr>
          <w:rFonts w:ascii="Century Schoolbook" w:hAnsi="Century Schoolbook" w:cs="Arial"/>
          <w:b/>
          <w:bCs/>
        </w:rPr>
        <w:t xml:space="preserve"> familiarize yourself with the operation of the Zoom platform so that you are able to operate the system and participate in your mediation sessions</w:t>
      </w:r>
      <w:proofErr w:type="gramStart"/>
      <w:r w:rsidRPr="00E22116">
        <w:rPr>
          <w:rFonts w:ascii="Century Schoolbook" w:hAnsi="Century Schoolbook" w:cs="Arial"/>
        </w:rPr>
        <w:t xml:space="preserve">.  </w:t>
      </w:r>
      <w:proofErr w:type="gramEnd"/>
      <w:r w:rsidRPr="00E22116">
        <w:rPr>
          <w:rFonts w:ascii="Century Schoolbook" w:hAnsi="Century Schoolbook" w:cs="Arial"/>
        </w:rPr>
        <w:t xml:space="preserve">Zoom.us has tutorials available at </w:t>
      </w:r>
      <w:r w:rsidRPr="00781067">
        <w:rPr>
          <w:rFonts w:ascii="Century Schoolbook" w:hAnsi="Century Schoolbook" w:cs="Arial"/>
        </w:rPr>
        <w:t>https://support.zoom.us</w:t>
      </w:r>
      <w:proofErr w:type="gramStart"/>
      <w:r w:rsidRPr="00E22116">
        <w:rPr>
          <w:rFonts w:ascii="Century Schoolbook" w:hAnsi="Century Schoolbook" w:cs="Arial"/>
        </w:rPr>
        <w:t xml:space="preserve">.  </w:t>
      </w:r>
      <w:proofErr w:type="gramEnd"/>
      <w:r w:rsidRPr="0016315C">
        <w:rPr>
          <w:rFonts w:ascii="Century Schoolbook" w:hAnsi="Century Schoolbook" w:cs="Arial"/>
        </w:rPr>
        <w:t>The following security precautions are taken for each mediation: a new and unique Meeting ID and password are generated, as opposed to using a static Meeting ID. The waiting room feature is also enabled, which requires the mediator to admit each participant. These two precautions address the concern of uninvited participants joining the call. We have chosen to opt out of any data centers located in China to avoid risk of data not being secure.</w:t>
      </w:r>
    </w:p>
    <w:p w14:paraId="0D6F46C7" w14:textId="77777777" w:rsidR="00DD2020" w:rsidRPr="00E22116" w:rsidRDefault="00DD2020" w:rsidP="002E2976">
      <w:pPr>
        <w:pStyle w:val="ListParagraph"/>
        <w:jc w:val="both"/>
        <w:rPr>
          <w:rFonts w:ascii="Century Schoolbook" w:hAnsi="Century Schoolbook" w:cs="Arial"/>
          <w:u w:val="single"/>
        </w:rPr>
      </w:pPr>
    </w:p>
    <w:p w14:paraId="3185BDE6" w14:textId="00AB3E36" w:rsidR="00781067" w:rsidRDefault="00DD2020" w:rsidP="00076122">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Secure Document Transmission</w:t>
      </w:r>
      <w:proofErr w:type="gramStart"/>
      <w:r w:rsidRPr="00E22116">
        <w:rPr>
          <w:rFonts w:ascii="Century Schoolbook" w:hAnsi="Century Schoolbook" w:cs="Arial"/>
        </w:rPr>
        <w:t xml:space="preserve">.  </w:t>
      </w:r>
      <w:proofErr w:type="gramEnd"/>
      <w:r w:rsidR="00781067">
        <w:rPr>
          <w:rFonts w:ascii="Century Schoolbook" w:hAnsi="Century Schoolbook" w:cs="Arial"/>
        </w:rPr>
        <w:t>Your</w:t>
      </w:r>
      <w:r w:rsidRPr="00E22116">
        <w:rPr>
          <w:rFonts w:ascii="Century Schoolbook" w:hAnsi="Century Schoolbook" w:cs="Arial"/>
        </w:rPr>
        <w:t xml:space="preserve"> mediator uses Dropbox.com as a secure platform for storing and transmitting documents and information relative to your online mediation process</w:t>
      </w:r>
      <w:proofErr w:type="gramStart"/>
      <w:r w:rsidRPr="00E22116">
        <w:rPr>
          <w:rFonts w:ascii="Century Schoolbook" w:hAnsi="Century Schoolbook" w:cs="Arial"/>
        </w:rPr>
        <w:t xml:space="preserve">.  </w:t>
      </w:r>
      <w:proofErr w:type="gramEnd"/>
      <w:r w:rsidRPr="00E22116">
        <w:rPr>
          <w:rFonts w:ascii="Century Schoolbook" w:hAnsi="Century Schoolbook" w:cs="Arial"/>
        </w:rPr>
        <w:t xml:space="preserve">You </w:t>
      </w:r>
      <w:r w:rsidR="00781067">
        <w:rPr>
          <w:rFonts w:ascii="Century Schoolbook" w:hAnsi="Century Schoolbook" w:cs="Arial"/>
        </w:rPr>
        <w:t>may</w:t>
      </w:r>
      <w:r w:rsidRPr="00E22116">
        <w:rPr>
          <w:rFonts w:ascii="Century Schoolbook" w:hAnsi="Century Schoolbook" w:cs="Arial"/>
        </w:rPr>
        <w:t xml:space="preserve"> utilize Dropbox.com to send and receive all documents relative to your online mediation process</w:t>
      </w:r>
      <w:proofErr w:type="gramStart"/>
      <w:r w:rsidRPr="00E22116">
        <w:rPr>
          <w:rFonts w:ascii="Century Schoolbook" w:hAnsi="Century Schoolbook" w:cs="Arial"/>
        </w:rPr>
        <w:t>.</w:t>
      </w:r>
      <w:r w:rsidR="00CC410A" w:rsidRPr="00E22116">
        <w:rPr>
          <w:rFonts w:ascii="Century Schoolbook" w:hAnsi="Century Schoolbook" w:cs="Arial"/>
        </w:rPr>
        <w:t xml:space="preserve">  </w:t>
      </w:r>
      <w:proofErr w:type="gramEnd"/>
      <w:r w:rsidR="00CC410A" w:rsidRPr="00E22116">
        <w:rPr>
          <w:rFonts w:ascii="Century Schoolbook" w:hAnsi="Century Schoolbook" w:cs="Arial"/>
        </w:rPr>
        <w:t xml:space="preserve">More information can be found at </w:t>
      </w:r>
      <w:r w:rsidR="00CC410A" w:rsidRPr="00781067">
        <w:rPr>
          <w:rFonts w:ascii="Century Schoolbook" w:hAnsi="Century Schoolbook" w:cs="Arial"/>
        </w:rPr>
        <w:t>https://dropbox.com</w:t>
      </w:r>
      <w:r w:rsidR="004056C1" w:rsidRPr="005A119E">
        <w:rPr>
          <w:rFonts w:ascii="Century Schoolbook" w:hAnsi="Century Schoolbook" w:cs="Arial"/>
        </w:rPr>
        <w:t>.</w:t>
      </w:r>
      <w:r w:rsidR="00CC410A" w:rsidRPr="00E22116">
        <w:rPr>
          <w:rFonts w:ascii="Century Schoolbook" w:hAnsi="Century Schoolbook" w:cs="Arial"/>
        </w:rPr>
        <w:t xml:space="preserve"> </w:t>
      </w:r>
    </w:p>
    <w:p w14:paraId="447E4EB2" w14:textId="77777777" w:rsidR="00076122" w:rsidRPr="00076122" w:rsidRDefault="00076122" w:rsidP="00076122">
      <w:pPr>
        <w:pStyle w:val="ListParagraph"/>
        <w:jc w:val="both"/>
        <w:rPr>
          <w:rFonts w:ascii="Century Schoolbook" w:hAnsi="Century Schoolbook" w:cs="Arial"/>
        </w:rPr>
      </w:pPr>
    </w:p>
    <w:p w14:paraId="7F47C4EB" w14:textId="55BE7663" w:rsidR="00076122" w:rsidRDefault="00D371CC" w:rsidP="00076122">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 xml:space="preserve">Secure </w:t>
      </w:r>
      <w:proofErr w:type="spellStart"/>
      <w:r w:rsidRPr="00E22116">
        <w:rPr>
          <w:rFonts w:ascii="Century Schoolbook" w:hAnsi="Century Schoolbook" w:cs="Arial"/>
          <w:u w:val="single"/>
        </w:rPr>
        <w:t>WiFi</w:t>
      </w:r>
      <w:proofErr w:type="spellEnd"/>
      <w:r w:rsidRPr="00E22116">
        <w:rPr>
          <w:rFonts w:ascii="Century Schoolbook" w:hAnsi="Century Schoolbook" w:cs="Arial"/>
          <w:u w:val="single"/>
        </w:rPr>
        <w:t xml:space="preserve"> or Ethernet Connection</w:t>
      </w:r>
      <w:proofErr w:type="gramStart"/>
      <w:r w:rsidRPr="00E22116">
        <w:rPr>
          <w:rFonts w:ascii="Century Schoolbook" w:hAnsi="Century Schoolbook" w:cs="Arial"/>
        </w:rPr>
        <w:t xml:space="preserve">.  </w:t>
      </w:r>
      <w:proofErr w:type="gramEnd"/>
      <w:r w:rsidRPr="00E22116">
        <w:rPr>
          <w:rFonts w:ascii="Century Schoolbook" w:hAnsi="Century Schoolbook" w:cs="Arial"/>
        </w:rPr>
        <w:t xml:space="preserve">You will need a </w:t>
      </w:r>
      <w:r w:rsidR="0027117F" w:rsidRPr="00E22116">
        <w:rPr>
          <w:rFonts w:ascii="Century Schoolbook" w:hAnsi="Century Schoolbook" w:cs="Arial"/>
        </w:rPr>
        <w:t xml:space="preserve">strong and </w:t>
      </w:r>
      <w:r w:rsidRPr="00E22116">
        <w:rPr>
          <w:rFonts w:ascii="Century Schoolbook" w:hAnsi="Century Schoolbook" w:cs="Arial"/>
        </w:rPr>
        <w:t xml:space="preserve">secure </w:t>
      </w:r>
      <w:proofErr w:type="spellStart"/>
      <w:r w:rsidRPr="00E22116">
        <w:rPr>
          <w:rFonts w:ascii="Century Schoolbook" w:hAnsi="Century Schoolbook" w:cs="Arial"/>
        </w:rPr>
        <w:t>WiFi</w:t>
      </w:r>
      <w:proofErr w:type="spellEnd"/>
      <w:r w:rsidRPr="00E22116">
        <w:rPr>
          <w:rFonts w:ascii="Century Schoolbook" w:hAnsi="Century Schoolbook" w:cs="Arial"/>
        </w:rPr>
        <w:t xml:space="preserve"> or Ethernet (hard-wired) connection for your computer</w:t>
      </w:r>
      <w:proofErr w:type="gramStart"/>
      <w:r w:rsidRPr="00E22116">
        <w:rPr>
          <w:rFonts w:ascii="Century Schoolbook" w:hAnsi="Century Schoolbook" w:cs="Arial"/>
        </w:rPr>
        <w:t xml:space="preserve">.  </w:t>
      </w:r>
      <w:proofErr w:type="gramEnd"/>
      <w:r w:rsidRPr="00E22116">
        <w:rPr>
          <w:rFonts w:ascii="Century Schoolbook" w:hAnsi="Century Schoolbook" w:cs="Arial"/>
        </w:rPr>
        <w:t xml:space="preserve">You </w:t>
      </w:r>
      <w:r w:rsidR="00076E49" w:rsidRPr="00E22116">
        <w:rPr>
          <w:rFonts w:ascii="Century Schoolbook" w:hAnsi="Century Schoolbook" w:cs="Arial"/>
        </w:rPr>
        <w:t>may</w:t>
      </w:r>
      <w:r w:rsidRPr="00E22116">
        <w:rPr>
          <w:rFonts w:ascii="Century Schoolbook" w:hAnsi="Century Schoolbook" w:cs="Arial"/>
        </w:rPr>
        <w:t xml:space="preserve"> NOT use a public access </w:t>
      </w:r>
      <w:proofErr w:type="spellStart"/>
      <w:r w:rsidRPr="00E22116">
        <w:rPr>
          <w:rFonts w:ascii="Century Schoolbook" w:hAnsi="Century Schoolbook" w:cs="Arial"/>
        </w:rPr>
        <w:t>WiFi</w:t>
      </w:r>
      <w:proofErr w:type="spellEnd"/>
      <w:r w:rsidRPr="00E22116">
        <w:rPr>
          <w:rFonts w:ascii="Century Schoolbook" w:hAnsi="Century Schoolbook" w:cs="Arial"/>
        </w:rPr>
        <w:t xml:space="preserve"> connection, such as those available in public spaces and businesses a</w:t>
      </w:r>
      <w:r w:rsidR="00076E49" w:rsidRPr="00E22116">
        <w:rPr>
          <w:rFonts w:ascii="Century Schoolbook" w:hAnsi="Century Schoolbook" w:cs="Arial"/>
        </w:rPr>
        <w:t>s</w:t>
      </w:r>
      <w:r w:rsidRPr="00E22116">
        <w:rPr>
          <w:rFonts w:ascii="Century Schoolbook" w:hAnsi="Century Schoolbook" w:cs="Arial"/>
        </w:rPr>
        <w:t xml:space="preserve"> they are not </w:t>
      </w:r>
      <w:proofErr w:type="gramStart"/>
      <w:r w:rsidRPr="00E22116">
        <w:rPr>
          <w:rFonts w:ascii="Century Schoolbook" w:hAnsi="Century Schoolbook" w:cs="Arial"/>
        </w:rPr>
        <w:t>secure</w:t>
      </w:r>
      <w:proofErr w:type="gramEnd"/>
      <w:r w:rsidRPr="00E22116">
        <w:rPr>
          <w:rFonts w:ascii="Century Schoolbook" w:hAnsi="Century Schoolbook" w:cs="Arial"/>
        </w:rPr>
        <w:t xml:space="preserve"> and your information</w:t>
      </w:r>
      <w:r w:rsidR="002866AD" w:rsidRPr="00E22116">
        <w:rPr>
          <w:rFonts w:ascii="Century Schoolbook" w:hAnsi="Century Schoolbook" w:cs="Arial"/>
        </w:rPr>
        <w:t xml:space="preserve"> may be</w:t>
      </w:r>
      <w:r w:rsidRPr="00E22116">
        <w:rPr>
          <w:rFonts w:ascii="Century Schoolbook" w:hAnsi="Century Schoolbook" w:cs="Arial"/>
        </w:rPr>
        <w:t xml:space="preserve"> </w:t>
      </w:r>
      <w:r w:rsidR="002866AD" w:rsidRPr="00E22116">
        <w:rPr>
          <w:rFonts w:ascii="Century Schoolbook" w:hAnsi="Century Schoolbook" w:cs="Arial"/>
        </w:rPr>
        <w:t>at risk in that situation.</w:t>
      </w:r>
      <w:r w:rsidR="0027117F" w:rsidRPr="00E22116">
        <w:rPr>
          <w:rFonts w:ascii="Century Schoolbook" w:hAnsi="Century Schoolbook" w:cs="Arial"/>
        </w:rPr>
        <w:t xml:space="preserve">  In addition, a strong internet connection is vital to the proper function of the online </w:t>
      </w:r>
      <w:r w:rsidR="00076E49" w:rsidRPr="00E22116">
        <w:rPr>
          <w:rFonts w:ascii="Century Schoolbook" w:hAnsi="Century Schoolbook" w:cs="Arial"/>
        </w:rPr>
        <w:t>videoconferencing</w:t>
      </w:r>
      <w:proofErr w:type="gramStart"/>
      <w:r w:rsidR="0027117F" w:rsidRPr="00E22116">
        <w:rPr>
          <w:rFonts w:ascii="Century Schoolbook" w:hAnsi="Century Schoolbook" w:cs="Arial"/>
        </w:rPr>
        <w:t xml:space="preserve">.  </w:t>
      </w:r>
      <w:proofErr w:type="gramEnd"/>
      <w:r w:rsidR="0027117F" w:rsidRPr="00E22116">
        <w:rPr>
          <w:rFonts w:ascii="Century Schoolbook" w:hAnsi="Century Schoolbook" w:cs="Arial"/>
        </w:rPr>
        <w:t>A poor connection will result in a frozen screen and/or audio issues that will significantly disrupt the process</w:t>
      </w:r>
      <w:r w:rsidR="00076122">
        <w:rPr>
          <w:rFonts w:ascii="Century Schoolbook" w:hAnsi="Century Schoolbook" w:cs="Arial"/>
        </w:rPr>
        <w:t>.</w:t>
      </w:r>
    </w:p>
    <w:p w14:paraId="06D0A8A2" w14:textId="77777777" w:rsidR="00076122" w:rsidRPr="00076122" w:rsidRDefault="00076122" w:rsidP="00076122">
      <w:pPr>
        <w:pStyle w:val="ListParagraph"/>
        <w:jc w:val="both"/>
        <w:rPr>
          <w:rFonts w:ascii="Century Schoolbook" w:hAnsi="Century Schoolbook" w:cs="Arial"/>
        </w:rPr>
      </w:pPr>
    </w:p>
    <w:p w14:paraId="40C98892" w14:textId="628BA31E" w:rsidR="00CA62C1" w:rsidRPr="00E22116" w:rsidRDefault="00E22116" w:rsidP="00E22116">
      <w:pPr>
        <w:pStyle w:val="ListParagraph"/>
        <w:ind w:left="0"/>
        <w:jc w:val="both"/>
        <w:rPr>
          <w:rFonts w:ascii="Century Schoolbook" w:hAnsi="Century Schoolbook" w:cs="Arial"/>
          <w:bCs/>
        </w:rPr>
      </w:pPr>
      <w:r w:rsidRPr="00E22116">
        <w:rPr>
          <w:rFonts w:ascii="Century Schoolbook" w:hAnsi="Century Schoolbook" w:cs="Arial"/>
          <w:bCs/>
        </w:rPr>
        <w:t>CONFIDENTIALITY AND PRIVACY:</w:t>
      </w:r>
    </w:p>
    <w:p w14:paraId="6CF4C9FA" w14:textId="77777777" w:rsidR="00CA62C1" w:rsidRPr="00E22116" w:rsidRDefault="00CA62C1" w:rsidP="002E2976">
      <w:pPr>
        <w:pStyle w:val="ListParagraph"/>
        <w:jc w:val="both"/>
        <w:rPr>
          <w:rFonts w:ascii="Century Schoolbook" w:hAnsi="Century Schoolbook" w:cs="Arial"/>
          <w:b/>
        </w:rPr>
      </w:pPr>
    </w:p>
    <w:p w14:paraId="12A37305" w14:textId="73BFBC97" w:rsidR="000C1D78" w:rsidRPr="00E22116" w:rsidRDefault="008C4014" w:rsidP="009B6ED4">
      <w:pPr>
        <w:pStyle w:val="ListParagraph"/>
        <w:numPr>
          <w:ilvl w:val="0"/>
          <w:numId w:val="1"/>
        </w:numPr>
        <w:ind w:hanging="720"/>
        <w:jc w:val="both"/>
        <w:rPr>
          <w:rFonts w:ascii="Century Schoolbook" w:hAnsi="Century Schoolbook" w:cs="Arial"/>
          <w:b/>
          <w:bCs/>
        </w:rPr>
      </w:pPr>
      <w:r w:rsidRPr="00E22116">
        <w:rPr>
          <w:rFonts w:ascii="Century Schoolbook" w:hAnsi="Century Schoolbook" w:cs="Arial"/>
          <w:b/>
          <w:bCs/>
          <w:u w:val="single"/>
        </w:rPr>
        <w:t>Privacy and Confidentiality</w:t>
      </w:r>
      <w:proofErr w:type="gramStart"/>
      <w:r w:rsidRPr="00E22116">
        <w:rPr>
          <w:rFonts w:ascii="Century Schoolbook" w:hAnsi="Century Schoolbook" w:cs="Arial"/>
          <w:b/>
          <w:bCs/>
        </w:rPr>
        <w:t xml:space="preserve">.  </w:t>
      </w:r>
      <w:proofErr w:type="gramEnd"/>
      <w:r w:rsidR="00592149" w:rsidRPr="00E22116">
        <w:rPr>
          <w:rFonts w:ascii="Century Schoolbook" w:hAnsi="Century Schoolbook" w:cs="Arial"/>
          <w:b/>
          <w:bCs/>
        </w:rPr>
        <w:t xml:space="preserve">Only the people who have executed </w:t>
      </w:r>
      <w:r w:rsidR="00781067">
        <w:rPr>
          <w:rFonts w:ascii="Century Schoolbook" w:hAnsi="Century Schoolbook" w:cs="Arial"/>
          <w:b/>
          <w:bCs/>
        </w:rPr>
        <w:t>the Mediation Agreement and Release</w:t>
      </w:r>
      <w:r w:rsidR="00592149" w:rsidRPr="00E22116">
        <w:rPr>
          <w:rFonts w:ascii="Century Schoolbook" w:hAnsi="Century Schoolbook" w:cs="Arial"/>
          <w:b/>
          <w:bCs/>
        </w:rPr>
        <w:t xml:space="preserve"> may be present in the same rooms used </w:t>
      </w:r>
      <w:r w:rsidR="00592149" w:rsidRPr="00E22116">
        <w:rPr>
          <w:rFonts w:ascii="Century Schoolbook" w:hAnsi="Century Schoolbook" w:cs="Arial"/>
          <w:b/>
          <w:bCs/>
        </w:rPr>
        <w:lastRenderedPageBreak/>
        <w:t>by participants during any online mediation session</w:t>
      </w:r>
      <w:proofErr w:type="gramStart"/>
      <w:r w:rsidR="00592149" w:rsidRPr="00E22116">
        <w:rPr>
          <w:rFonts w:ascii="Century Schoolbook" w:hAnsi="Century Schoolbook" w:cs="Arial"/>
          <w:b/>
          <w:bCs/>
        </w:rPr>
        <w:t xml:space="preserve">.  </w:t>
      </w:r>
      <w:proofErr w:type="gramEnd"/>
      <w:r w:rsidR="00592149" w:rsidRPr="00E22116">
        <w:rPr>
          <w:rFonts w:ascii="Century Schoolbook" w:hAnsi="Century Schoolbook" w:cs="Arial"/>
          <w:b/>
          <w:bCs/>
        </w:rPr>
        <w:t xml:space="preserve">You must confirm that </w:t>
      </w:r>
      <w:r w:rsidR="00913E4C">
        <w:rPr>
          <w:rFonts w:ascii="Century Schoolbook" w:hAnsi="Century Schoolbook" w:cs="Arial"/>
          <w:b/>
          <w:bCs/>
        </w:rPr>
        <w:t>only those persons are</w:t>
      </w:r>
      <w:r w:rsidR="00592149" w:rsidRPr="00E22116">
        <w:rPr>
          <w:rFonts w:ascii="Century Schoolbook" w:hAnsi="Century Schoolbook" w:cs="Arial"/>
          <w:b/>
          <w:bCs/>
        </w:rPr>
        <w:t xml:space="preserve"> in the room and that you cannot be overheard</w:t>
      </w:r>
      <w:proofErr w:type="gramStart"/>
      <w:r w:rsidR="00592149" w:rsidRPr="00E22116">
        <w:rPr>
          <w:rFonts w:ascii="Century Schoolbook" w:hAnsi="Century Schoolbook" w:cs="Arial"/>
          <w:b/>
          <w:bCs/>
        </w:rPr>
        <w:t>.</w:t>
      </w:r>
      <w:r w:rsidR="00192D32" w:rsidRPr="00E22116">
        <w:rPr>
          <w:rFonts w:ascii="Century Schoolbook" w:hAnsi="Century Schoolbook" w:cs="Arial"/>
          <w:b/>
          <w:bCs/>
        </w:rPr>
        <w:t xml:space="preserve">  </w:t>
      </w:r>
      <w:proofErr w:type="gramEnd"/>
    </w:p>
    <w:p w14:paraId="704AB61E" w14:textId="77777777" w:rsidR="000C1D78" w:rsidRPr="00E22116" w:rsidRDefault="000C1D78" w:rsidP="002E2976">
      <w:pPr>
        <w:pStyle w:val="ListParagraph"/>
        <w:jc w:val="both"/>
        <w:rPr>
          <w:rFonts w:ascii="Century Schoolbook" w:hAnsi="Century Schoolbook" w:cs="Arial"/>
        </w:rPr>
      </w:pPr>
    </w:p>
    <w:p w14:paraId="45DBCED0" w14:textId="639A4E78" w:rsidR="00592149" w:rsidRDefault="00B307A8" w:rsidP="00B307A8">
      <w:pPr>
        <w:pStyle w:val="ListParagraph"/>
        <w:jc w:val="both"/>
        <w:rPr>
          <w:rFonts w:ascii="Century Schoolbook" w:hAnsi="Century Schoolbook" w:cs="Arial"/>
        </w:rPr>
      </w:pPr>
      <w:r>
        <w:rPr>
          <w:rFonts w:ascii="Century Schoolbook" w:hAnsi="Century Schoolbook" w:cs="Arial"/>
        </w:rPr>
        <w:t>The</w:t>
      </w:r>
      <w:r w:rsidR="00192D32" w:rsidRPr="00E22116">
        <w:rPr>
          <w:rFonts w:ascii="Century Schoolbook" w:hAnsi="Century Schoolbook" w:cs="Arial"/>
        </w:rPr>
        <w:t xml:space="preserve"> provisions of </w:t>
      </w:r>
      <w:r>
        <w:rPr>
          <w:rFonts w:ascii="Century Schoolbook" w:hAnsi="Century Schoolbook" w:cs="Arial"/>
        </w:rPr>
        <w:t>Rule 12 of the Kentucky Model Mediation Rules shall apply to online mediations:</w:t>
      </w:r>
    </w:p>
    <w:p w14:paraId="31C13AB8" w14:textId="5CF6789D" w:rsidR="00B307A8" w:rsidRDefault="00B307A8" w:rsidP="009B6ED4">
      <w:pPr>
        <w:pStyle w:val="ListParagraph"/>
        <w:ind w:left="1440"/>
        <w:jc w:val="both"/>
        <w:rPr>
          <w:rFonts w:ascii="Century Schoolbook" w:hAnsi="Century Schoolbook" w:cs="Arial"/>
        </w:rPr>
      </w:pPr>
    </w:p>
    <w:p w14:paraId="767DFBB8" w14:textId="22B39AFA" w:rsidR="00B307A8" w:rsidRDefault="00C80882" w:rsidP="00B307A8">
      <w:pPr>
        <w:pStyle w:val="ListParagraph"/>
        <w:ind w:left="1440" w:hanging="720"/>
        <w:jc w:val="both"/>
        <w:rPr>
          <w:rFonts w:ascii="Century Schoolbook" w:hAnsi="Century Schoolbook" w:cs="Arial"/>
        </w:rPr>
      </w:pPr>
      <w:r>
        <w:rPr>
          <w:rFonts w:ascii="Century Schoolbook" w:hAnsi="Century Schoolbook" w:cs="Arial"/>
        </w:rPr>
        <w:t>a.</w:t>
      </w:r>
      <w:r>
        <w:rPr>
          <w:rFonts w:ascii="Century Schoolbook" w:hAnsi="Century Schoolbook" w:cs="Arial"/>
        </w:rPr>
        <w:tab/>
        <w:t>Mediation sessions shall be closed to all persons other than parties, their legal representatives, and other persons invited by the mediator with the consent of the parties.</w:t>
      </w:r>
    </w:p>
    <w:p w14:paraId="5F4D352C" w14:textId="2FFDB659" w:rsidR="00C80882" w:rsidRDefault="00C80882" w:rsidP="00B307A8">
      <w:pPr>
        <w:pStyle w:val="ListParagraph"/>
        <w:ind w:left="1440" w:hanging="720"/>
        <w:jc w:val="both"/>
        <w:rPr>
          <w:rFonts w:ascii="Century Schoolbook" w:hAnsi="Century Schoolbook" w:cs="Arial"/>
        </w:rPr>
      </w:pPr>
    </w:p>
    <w:p w14:paraId="3349343F" w14:textId="14CA52A8" w:rsidR="00C80882" w:rsidRDefault="00C80882" w:rsidP="00B307A8">
      <w:pPr>
        <w:pStyle w:val="ListParagraph"/>
        <w:ind w:left="1440" w:hanging="720"/>
        <w:jc w:val="both"/>
        <w:rPr>
          <w:rFonts w:ascii="Century Schoolbook" w:hAnsi="Century Schoolbook" w:cs="Arial"/>
        </w:rPr>
      </w:pPr>
      <w:r>
        <w:rPr>
          <w:rFonts w:ascii="Century Schoolbook" w:hAnsi="Century Schoolbook" w:cs="Arial"/>
        </w:rPr>
        <w:t>b.</w:t>
      </w:r>
      <w:r>
        <w:rPr>
          <w:rFonts w:ascii="Century Schoolbook" w:hAnsi="Century Schoolbook" w:cs="Arial"/>
        </w:rPr>
        <w:tab/>
        <w:t>Mediation shall be regarded as settlement negotiations for purposes of KRE 408.</w:t>
      </w:r>
    </w:p>
    <w:p w14:paraId="30D1B55F" w14:textId="7827DC25" w:rsidR="00C80882" w:rsidRDefault="00C80882" w:rsidP="00B307A8">
      <w:pPr>
        <w:pStyle w:val="ListParagraph"/>
        <w:ind w:left="1440" w:hanging="720"/>
        <w:jc w:val="both"/>
        <w:rPr>
          <w:rFonts w:ascii="Century Schoolbook" w:hAnsi="Century Schoolbook" w:cs="Arial"/>
        </w:rPr>
      </w:pPr>
    </w:p>
    <w:p w14:paraId="2C356118" w14:textId="44B74F37" w:rsidR="00C80882" w:rsidRDefault="00C80882" w:rsidP="00B307A8">
      <w:pPr>
        <w:pStyle w:val="ListParagraph"/>
        <w:ind w:left="1440" w:hanging="720"/>
        <w:jc w:val="both"/>
        <w:rPr>
          <w:rFonts w:ascii="Century Schoolbook" w:hAnsi="Century Schoolbook" w:cs="Arial"/>
        </w:rPr>
      </w:pPr>
      <w:r>
        <w:rPr>
          <w:rFonts w:ascii="Century Schoolbook" w:hAnsi="Century Schoolbook" w:cs="Arial"/>
        </w:rPr>
        <w:t>c.</w:t>
      </w:r>
      <w:r>
        <w:rPr>
          <w:rFonts w:ascii="Century Schoolbook" w:hAnsi="Century Schoolbook" w:cs="Arial"/>
        </w:rPr>
        <w:tab/>
        <w:t>Mediators shall not be subject to process requiring the disclosure of any matter discussed during the mediation, but rather, such matters shall be considered confidential and privileged in nature except on order of the Court for good cause shown</w:t>
      </w:r>
      <w:proofErr w:type="gramStart"/>
      <w:r>
        <w:rPr>
          <w:rFonts w:ascii="Century Schoolbook" w:hAnsi="Century Schoolbook" w:cs="Arial"/>
        </w:rPr>
        <w:t xml:space="preserve">.  </w:t>
      </w:r>
      <w:proofErr w:type="gramEnd"/>
      <w:r>
        <w:rPr>
          <w:rFonts w:ascii="Century Schoolbook" w:hAnsi="Century Schoolbook" w:cs="Arial"/>
        </w:rPr>
        <w:t>This privilege and immunity reside in the mediator and may not be waived by parties.</w:t>
      </w:r>
    </w:p>
    <w:p w14:paraId="4766DA08" w14:textId="4FC731B5" w:rsidR="00C80882" w:rsidRDefault="00C80882" w:rsidP="00B307A8">
      <w:pPr>
        <w:pStyle w:val="ListParagraph"/>
        <w:ind w:left="1440" w:hanging="720"/>
        <w:jc w:val="both"/>
        <w:rPr>
          <w:rFonts w:ascii="Century Schoolbook" w:hAnsi="Century Schoolbook" w:cs="Arial"/>
        </w:rPr>
      </w:pPr>
    </w:p>
    <w:p w14:paraId="315EFFB7" w14:textId="21BA33C7" w:rsidR="00CA62C1" w:rsidRDefault="00C80882" w:rsidP="00076122">
      <w:pPr>
        <w:pStyle w:val="ListParagraph"/>
        <w:ind w:left="1440" w:hanging="720"/>
        <w:jc w:val="both"/>
        <w:rPr>
          <w:rFonts w:ascii="Century Schoolbook" w:hAnsi="Century Schoolbook" w:cs="Arial"/>
        </w:rPr>
      </w:pPr>
      <w:r>
        <w:rPr>
          <w:rFonts w:ascii="Century Schoolbook" w:hAnsi="Century Schoolbook" w:cs="Arial"/>
        </w:rPr>
        <w:t>d.</w:t>
      </w:r>
      <w:r>
        <w:rPr>
          <w:rFonts w:ascii="Century Schoolbook" w:hAnsi="Century Schoolbook" w:cs="Arial"/>
        </w:rPr>
        <w:tab/>
        <w:t>Nothing in this rule shall prohibit the mediator from reporting abuse according to KRS 209.030, KRS 620.030, or other applicable law.</w:t>
      </w:r>
    </w:p>
    <w:p w14:paraId="7F611E99" w14:textId="77777777" w:rsidR="00076122" w:rsidRPr="00076122" w:rsidRDefault="00076122" w:rsidP="00076122">
      <w:pPr>
        <w:pStyle w:val="ListParagraph"/>
        <w:ind w:left="1440" w:hanging="720"/>
        <w:jc w:val="both"/>
        <w:rPr>
          <w:rFonts w:ascii="Century Schoolbook" w:hAnsi="Century Schoolbook" w:cs="Arial"/>
        </w:rPr>
      </w:pPr>
    </w:p>
    <w:p w14:paraId="5233CE26" w14:textId="6C671C05" w:rsidR="000D352B" w:rsidRPr="00E22116" w:rsidRDefault="000C1D78" w:rsidP="009B6ED4">
      <w:pPr>
        <w:pStyle w:val="ListParagraph"/>
        <w:numPr>
          <w:ilvl w:val="0"/>
          <w:numId w:val="1"/>
        </w:numPr>
        <w:ind w:hanging="720"/>
        <w:jc w:val="both"/>
        <w:rPr>
          <w:rFonts w:ascii="Century Schoolbook" w:hAnsi="Century Schoolbook" w:cs="Arial"/>
          <w:b/>
          <w:bCs/>
        </w:rPr>
      </w:pPr>
      <w:r w:rsidRPr="00E22116">
        <w:rPr>
          <w:rFonts w:ascii="Century Schoolbook" w:hAnsi="Century Schoolbook" w:cs="Arial"/>
          <w:b/>
          <w:bCs/>
          <w:u w:val="single"/>
        </w:rPr>
        <w:t xml:space="preserve">Absolute </w:t>
      </w:r>
      <w:r w:rsidR="00CA62C1" w:rsidRPr="00E22116">
        <w:rPr>
          <w:rFonts w:ascii="Century Schoolbook" w:hAnsi="Century Schoolbook" w:cs="Arial"/>
          <w:b/>
          <w:bCs/>
          <w:u w:val="single"/>
        </w:rPr>
        <w:t>Prohibition on Recording</w:t>
      </w:r>
      <w:proofErr w:type="gramStart"/>
      <w:r w:rsidR="00CA62C1" w:rsidRPr="00E22116">
        <w:rPr>
          <w:rFonts w:ascii="Century Schoolbook" w:hAnsi="Century Schoolbook" w:cs="Arial"/>
          <w:b/>
          <w:bCs/>
        </w:rPr>
        <w:t xml:space="preserve">.  </w:t>
      </w:r>
      <w:proofErr w:type="gramEnd"/>
      <w:r w:rsidR="00CA62C1" w:rsidRPr="00E22116">
        <w:rPr>
          <w:rFonts w:ascii="Century Schoolbook" w:hAnsi="Century Schoolbook" w:cs="Arial"/>
          <w:b/>
          <w:bCs/>
        </w:rPr>
        <w:t>You, or anyone on your behalf, may NOT audio or video record any mediation session or portion thereof</w:t>
      </w:r>
      <w:proofErr w:type="gramStart"/>
      <w:r w:rsidR="00CA62C1" w:rsidRPr="00E22116">
        <w:rPr>
          <w:rFonts w:ascii="Century Schoolbook" w:hAnsi="Century Schoolbook" w:cs="Arial"/>
          <w:b/>
          <w:bCs/>
        </w:rPr>
        <w:t>.  In the event that</w:t>
      </w:r>
      <w:proofErr w:type="gramEnd"/>
      <w:r w:rsidR="00CA62C1" w:rsidRPr="00E22116">
        <w:rPr>
          <w:rFonts w:ascii="Century Schoolbook" w:hAnsi="Century Schoolbook" w:cs="Arial"/>
          <w:b/>
          <w:bCs/>
        </w:rPr>
        <w:t xml:space="preserve"> you learn of an audio or video recording of any session, you will take immediate measures to destroy the recording and will not disseminate the recording to any third parties.  You further agree that you will not transmit a live or deferred video or audio relay of the online mediation sessions to third parties.</w:t>
      </w:r>
    </w:p>
    <w:p w14:paraId="2EFBE57F" w14:textId="77777777" w:rsidR="000C1D78" w:rsidRPr="00E22116" w:rsidRDefault="000C1D78" w:rsidP="002E2976">
      <w:pPr>
        <w:pStyle w:val="ListParagraph"/>
        <w:jc w:val="both"/>
        <w:rPr>
          <w:rFonts w:ascii="Century Schoolbook" w:hAnsi="Century Schoolbook" w:cs="Arial"/>
        </w:rPr>
      </w:pPr>
    </w:p>
    <w:p w14:paraId="41B7D0BB" w14:textId="03088BD7" w:rsidR="00DB5A8D" w:rsidRPr="00E22116" w:rsidRDefault="00E22116" w:rsidP="00E22116">
      <w:pPr>
        <w:pStyle w:val="ListParagraph"/>
        <w:ind w:left="0"/>
        <w:jc w:val="both"/>
        <w:rPr>
          <w:rFonts w:ascii="Century Schoolbook" w:hAnsi="Century Schoolbook" w:cs="Arial"/>
          <w:bCs/>
        </w:rPr>
      </w:pPr>
      <w:r w:rsidRPr="00E22116">
        <w:rPr>
          <w:rFonts w:ascii="Century Schoolbook" w:hAnsi="Century Schoolbook" w:cs="Arial"/>
          <w:bCs/>
        </w:rPr>
        <w:t>BEST PRACTICES AND TROUBLESHOOTING</w:t>
      </w:r>
    </w:p>
    <w:p w14:paraId="4657F798" w14:textId="77777777" w:rsidR="00CA62C1" w:rsidRPr="00E22116" w:rsidRDefault="00CA62C1" w:rsidP="002E2976">
      <w:pPr>
        <w:pStyle w:val="ListParagraph"/>
        <w:jc w:val="both"/>
        <w:rPr>
          <w:rFonts w:ascii="Century Schoolbook" w:hAnsi="Century Schoolbook" w:cs="Arial"/>
        </w:rPr>
      </w:pPr>
    </w:p>
    <w:p w14:paraId="45D5C7E5" w14:textId="2D34DC49" w:rsidR="00592149" w:rsidRPr="00E22116" w:rsidRDefault="00592149" w:rsidP="009B6ED4">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Interruption Free Zone</w:t>
      </w:r>
      <w:proofErr w:type="gramStart"/>
      <w:r w:rsidRPr="00E22116">
        <w:rPr>
          <w:rFonts w:ascii="Century Schoolbook" w:hAnsi="Century Schoolbook" w:cs="Arial"/>
        </w:rPr>
        <w:t xml:space="preserve">.  </w:t>
      </w:r>
      <w:proofErr w:type="gramEnd"/>
      <w:r w:rsidR="00D60D05">
        <w:rPr>
          <w:rFonts w:ascii="Century Schoolbook" w:hAnsi="Century Schoolbook" w:cs="Arial"/>
        </w:rPr>
        <w:t>Please</w:t>
      </w:r>
      <w:r w:rsidRPr="00E22116">
        <w:rPr>
          <w:rFonts w:ascii="Century Schoolbook" w:hAnsi="Century Schoolbook" w:cs="Arial"/>
        </w:rPr>
        <w:t xml:space="preserve"> take all reasonable measures to ensure that you are not interrupted during your online mediation sessions</w:t>
      </w:r>
      <w:proofErr w:type="gramStart"/>
      <w:r w:rsidRPr="00E22116">
        <w:rPr>
          <w:rFonts w:ascii="Century Schoolbook" w:hAnsi="Century Schoolbook" w:cs="Arial"/>
        </w:rPr>
        <w:t xml:space="preserve">.  </w:t>
      </w:r>
      <w:proofErr w:type="gramEnd"/>
      <w:r w:rsidRPr="00E22116">
        <w:rPr>
          <w:rFonts w:ascii="Century Schoolbook" w:hAnsi="Century Schoolbook" w:cs="Arial"/>
        </w:rPr>
        <w:t>This includes arranging for appropriate child</w:t>
      </w:r>
      <w:r w:rsidR="00D60D05">
        <w:rPr>
          <w:rFonts w:ascii="Century Schoolbook" w:hAnsi="Century Schoolbook" w:cs="Arial"/>
        </w:rPr>
        <w:t>-</w:t>
      </w:r>
      <w:r w:rsidRPr="00E22116">
        <w:rPr>
          <w:rFonts w:ascii="Century Schoolbook" w:hAnsi="Century Schoolbook" w:cs="Arial"/>
        </w:rPr>
        <w:t>care, notifying family and friends</w:t>
      </w:r>
      <w:r w:rsidR="00C14BF6" w:rsidRPr="00E22116">
        <w:rPr>
          <w:rFonts w:ascii="Century Schoolbook" w:hAnsi="Century Schoolbook" w:cs="Arial"/>
        </w:rPr>
        <w:t xml:space="preserve"> of your </w:t>
      </w:r>
      <w:proofErr w:type="gramStart"/>
      <w:r w:rsidR="00C14BF6" w:rsidRPr="00E22116">
        <w:rPr>
          <w:rFonts w:ascii="Century Schoolbook" w:hAnsi="Century Schoolbook" w:cs="Arial"/>
        </w:rPr>
        <w:t>unavailability</w:t>
      </w:r>
      <w:proofErr w:type="gramEnd"/>
      <w:r w:rsidR="00C14BF6" w:rsidRPr="00E22116">
        <w:rPr>
          <w:rFonts w:ascii="Century Schoolbook" w:hAnsi="Century Schoolbook" w:cs="Arial"/>
        </w:rPr>
        <w:t xml:space="preserve"> and making appropriate scheduling choices.  </w:t>
      </w:r>
    </w:p>
    <w:p w14:paraId="2176F1C9" w14:textId="77777777" w:rsidR="00C14BF6" w:rsidRPr="00E22116" w:rsidRDefault="00C14BF6" w:rsidP="002E2976">
      <w:pPr>
        <w:pStyle w:val="ListParagraph"/>
        <w:jc w:val="both"/>
        <w:rPr>
          <w:rFonts w:ascii="Century Schoolbook" w:hAnsi="Century Schoolbook" w:cs="Arial"/>
        </w:rPr>
      </w:pPr>
    </w:p>
    <w:p w14:paraId="77716749" w14:textId="06E6E95D" w:rsidR="002E2976" w:rsidRDefault="00C14BF6" w:rsidP="002E2976">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Technology Hiatus</w:t>
      </w:r>
      <w:proofErr w:type="gramStart"/>
      <w:r w:rsidRPr="00E22116">
        <w:rPr>
          <w:rFonts w:ascii="Century Schoolbook" w:hAnsi="Century Schoolbook" w:cs="Arial"/>
        </w:rPr>
        <w:t xml:space="preserve">.  </w:t>
      </w:r>
      <w:proofErr w:type="gramEnd"/>
      <w:r w:rsidR="00DB5A8D" w:rsidRPr="00E22116">
        <w:rPr>
          <w:rFonts w:ascii="Century Schoolbook" w:hAnsi="Century Schoolbook" w:cs="Arial"/>
        </w:rPr>
        <w:t>Except for</w:t>
      </w:r>
      <w:r w:rsidRPr="00E22116">
        <w:rPr>
          <w:rFonts w:ascii="Century Schoolbook" w:hAnsi="Century Schoolbook" w:cs="Arial"/>
        </w:rPr>
        <w:t xml:space="preserve"> the computer or mobile devise upon which you are conducting your online mediation session, </w:t>
      </w:r>
      <w:r w:rsidR="00D60D05">
        <w:rPr>
          <w:rFonts w:ascii="Century Schoolbook" w:hAnsi="Century Schoolbook" w:cs="Arial"/>
        </w:rPr>
        <w:t>please</w:t>
      </w:r>
      <w:r w:rsidRPr="00E22116">
        <w:rPr>
          <w:rFonts w:ascii="Century Schoolbook" w:hAnsi="Century Schoolbook" w:cs="Arial"/>
        </w:rPr>
        <w:t xml:space="preserve"> turn off or put on silent any phones, tablets or computers and disable any alert announcements</w:t>
      </w:r>
      <w:r w:rsidR="00DB5A8D" w:rsidRPr="00E22116">
        <w:rPr>
          <w:rFonts w:ascii="Century Schoolbook" w:hAnsi="Century Schoolbook" w:cs="Arial"/>
        </w:rPr>
        <w:t xml:space="preserve"> and/or texts for the duration of your online mediation sessions. </w:t>
      </w:r>
      <w:r w:rsidR="00913E4C">
        <w:rPr>
          <w:rFonts w:ascii="Century Schoolbook" w:hAnsi="Century Schoolbook" w:cs="Arial"/>
        </w:rPr>
        <w:t>P</w:t>
      </w:r>
      <w:r w:rsidR="00D60D05">
        <w:rPr>
          <w:rFonts w:ascii="Century Schoolbook" w:hAnsi="Century Schoolbook" w:cs="Arial"/>
        </w:rPr>
        <w:t>lease</w:t>
      </w:r>
      <w:r w:rsidR="00DB5A8D" w:rsidRPr="00E22116">
        <w:rPr>
          <w:rFonts w:ascii="Century Schoolbook" w:hAnsi="Century Schoolbook" w:cs="Arial"/>
        </w:rPr>
        <w:t xml:space="preserve"> refrain from the use of social media, email and/or internet search engines, other than as may be necessary to conduct the session, during your online mediation sessions.</w:t>
      </w:r>
    </w:p>
    <w:p w14:paraId="507CA09D" w14:textId="77777777" w:rsidR="00A06BFF" w:rsidRPr="00EC5185" w:rsidRDefault="00A06BFF" w:rsidP="00A06BFF">
      <w:pPr>
        <w:pStyle w:val="ListParagraph"/>
        <w:jc w:val="both"/>
        <w:rPr>
          <w:rFonts w:ascii="Century Schoolbook" w:hAnsi="Century Schoolbook" w:cs="Arial"/>
        </w:rPr>
      </w:pPr>
    </w:p>
    <w:p w14:paraId="5E00C07E" w14:textId="64DC0D7B" w:rsidR="004056C1" w:rsidRPr="00E22116" w:rsidRDefault="004056C1" w:rsidP="009B6ED4">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lastRenderedPageBreak/>
        <w:t>Early Log On</w:t>
      </w:r>
      <w:proofErr w:type="gramStart"/>
      <w:r w:rsidRPr="00E22116">
        <w:rPr>
          <w:rFonts w:ascii="Century Schoolbook" w:hAnsi="Century Schoolbook" w:cs="Arial"/>
        </w:rPr>
        <w:t xml:space="preserve">.  </w:t>
      </w:r>
      <w:proofErr w:type="gramEnd"/>
      <w:r w:rsidR="00D60D05">
        <w:rPr>
          <w:rFonts w:ascii="Century Schoolbook" w:hAnsi="Century Schoolbook" w:cs="Arial"/>
        </w:rPr>
        <w:t>It will be helpful if</w:t>
      </w:r>
      <w:r w:rsidRPr="00E22116">
        <w:rPr>
          <w:rFonts w:ascii="Century Schoolbook" w:hAnsi="Century Schoolbook" w:cs="Arial"/>
        </w:rPr>
        <w:t xml:space="preserve"> you will log on to the scheduled mediation session no less than </w:t>
      </w:r>
      <w:r w:rsidR="00D60D05">
        <w:rPr>
          <w:rFonts w:ascii="Century Schoolbook" w:hAnsi="Century Schoolbook" w:cs="Arial"/>
        </w:rPr>
        <w:t>five (</w:t>
      </w:r>
      <w:r w:rsidRPr="00E22116">
        <w:rPr>
          <w:rFonts w:ascii="Century Schoolbook" w:hAnsi="Century Schoolbook" w:cs="Arial"/>
        </w:rPr>
        <w:t>5</w:t>
      </w:r>
      <w:r w:rsidR="00D60D05">
        <w:rPr>
          <w:rFonts w:ascii="Century Schoolbook" w:hAnsi="Century Schoolbook" w:cs="Arial"/>
        </w:rPr>
        <w:t xml:space="preserve">) </w:t>
      </w:r>
      <w:r w:rsidRPr="00E22116">
        <w:rPr>
          <w:rFonts w:ascii="Century Schoolbook" w:hAnsi="Century Schoolbook" w:cs="Arial"/>
        </w:rPr>
        <w:t xml:space="preserve">minutes in advance of the scheduled start time so that any technology issues can be resolved, and your mediation session can start on time.  </w:t>
      </w:r>
    </w:p>
    <w:p w14:paraId="0CB68ECD" w14:textId="77777777" w:rsidR="006807B4" w:rsidRPr="00E22116" w:rsidRDefault="006807B4" w:rsidP="002E2976">
      <w:pPr>
        <w:pStyle w:val="ListParagraph"/>
        <w:jc w:val="both"/>
        <w:rPr>
          <w:rFonts w:ascii="Century Schoolbook" w:hAnsi="Century Schoolbook" w:cs="Arial"/>
        </w:rPr>
      </w:pPr>
    </w:p>
    <w:p w14:paraId="03BEDF98" w14:textId="4C7EB5C3" w:rsidR="002E2976" w:rsidRPr="00E22116" w:rsidRDefault="006807B4" w:rsidP="009B6ED4">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Waiting Room</w:t>
      </w:r>
      <w:proofErr w:type="gramStart"/>
      <w:r w:rsidRPr="00E22116">
        <w:rPr>
          <w:rFonts w:ascii="Century Schoolbook" w:hAnsi="Century Schoolbook" w:cs="Arial"/>
        </w:rPr>
        <w:t xml:space="preserve">.  </w:t>
      </w:r>
      <w:proofErr w:type="gramEnd"/>
      <w:r w:rsidRPr="00E22116">
        <w:rPr>
          <w:rFonts w:ascii="Century Schoolbook" w:hAnsi="Century Schoolbook" w:cs="Arial"/>
        </w:rPr>
        <w:t>In order to preserve the neutrality of your mediator under all circumstances, you will enter the meeting each time you log on in a “virtual waiting room” until all parties have arrived</w:t>
      </w:r>
      <w:proofErr w:type="gramStart"/>
      <w:r w:rsidRPr="00E22116">
        <w:rPr>
          <w:rFonts w:ascii="Century Schoolbook" w:hAnsi="Century Schoolbook" w:cs="Arial"/>
        </w:rPr>
        <w:t xml:space="preserve">.  </w:t>
      </w:r>
      <w:proofErr w:type="gramEnd"/>
      <w:r w:rsidRPr="00E22116">
        <w:rPr>
          <w:rFonts w:ascii="Century Schoolbook" w:hAnsi="Century Schoolbook" w:cs="Arial"/>
        </w:rPr>
        <w:t>Once all parties are logged on and in the waiting room, you will be admitted into the meeting by your mediator</w:t>
      </w:r>
      <w:proofErr w:type="gramStart"/>
      <w:r w:rsidRPr="00E22116">
        <w:rPr>
          <w:rFonts w:ascii="Century Schoolbook" w:hAnsi="Century Schoolbook" w:cs="Arial"/>
        </w:rPr>
        <w:t xml:space="preserve">.  </w:t>
      </w:r>
      <w:proofErr w:type="gramEnd"/>
      <w:r w:rsidR="00C12F14" w:rsidRPr="00E22116">
        <w:rPr>
          <w:rFonts w:ascii="Century Schoolbook" w:hAnsi="Century Schoolbook" w:cs="Arial"/>
        </w:rPr>
        <w:t>If all parties are not signed into the waiting room</w:t>
      </w:r>
      <w:r w:rsidR="005B65CC">
        <w:rPr>
          <w:rFonts w:ascii="Century Schoolbook" w:hAnsi="Century Schoolbook" w:cs="Arial"/>
        </w:rPr>
        <w:t xml:space="preserve"> five</w:t>
      </w:r>
      <w:r w:rsidR="00C12F14" w:rsidRPr="00E22116">
        <w:rPr>
          <w:rFonts w:ascii="Century Schoolbook" w:hAnsi="Century Schoolbook" w:cs="Arial"/>
        </w:rPr>
        <w:t xml:space="preserve"> </w:t>
      </w:r>
      <w:r w:rsidR="005B65CC">
        <w:rPr>
          <w:rFonts w:ascii="Century Schoolbook" w:hAnsi="Century Schoolbook" w:cs="Arial"/>
        </w:rPr>
        <w:t>(5)</w:t>
      </w:r>
      <w:r w:rsidR="00C12F14" w:rsidRPr="00E22116">
        <w:rPr>
          <w:rFonts w:ascii="Century Schoolbook" w:hAnsi="Century Schoolbook" w:cs="Arial"/>
        </w:rPr>
        <w:t xml:space="preserve"> minutes after the scheduled start time for your mediation session, the mediator will admit all parties who have signed in so that a determination can be made as to how to proceed</w:t>
      </w:r>
      <w:r w:rsidR="002E2976" w:rsidRPr="00E22116">
        <w:rPr>
          <w:rFonts w:ascii="Century Schoolbook" w:hAnsi="Century Schoolbook" w:cs="Arial"/>
        </w:rPr>
        <w:t>.</w:t>
      </w:r>
    </w:p>
    <w:p w14:paraId="65C64E83" w14:textId="77777777" w:rsidR="002E2976" w:rsidRPr="00E22116" w:rsidRDefault="002E2976" w:rsidP="002E2976">
      <w:pPr>
        <w:pStyle w:val="ListParagraph"/>
        <w:jc w:val="both"/>
        <w:rPr>
          <w:rFonts w:ascii="Century Schoolbook" w:hAnsi="Century Schoolbook" w:cs="Arial"/>
        </w:rPr>
      </w:pPr>
    </w:p>
    <w:p w14:paraId="2BE328DC" w14:textId="5AAD531D" w:rsidR="000D352B" w:rsidRPr="00E22116" w:rsidRDefault="008C4014" w:rsidP="009B6ED4">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Technology Failure Protocol</w:t>
      </w:r>
      <w:proofErr w:type="gramStart"/>
      <w:r w:rsidRPr="00E22116">
        <w:rPr>
          <w:rFonts w:ascii="Century Schoolbook" w:hAnsi="Century Schoolbook" w:cs="Arial"/>
        </w:rPr>
        <w:t xml:space="preserve">.  </w:t>
      </w:r>
      <w:proofErr w:type="gramEnd"/>
      <w:r w:rsidR="00067137">
        <w:rPr>
          <w:rFonts w:ascii="Century Schoolbook" w:hAnsi="Century Schoolbook" w:cs="Arial"/>
        </w:rPr>
        <w:t>Despite</w:t>
      </w:r>
      <w:r w:rsidRPr="00E22116">
        <w:rPr>
          <w:rFonts w:ascii="Century Schoolbook" w:hAnsi="Century Schoolbook" w:cs="Arial"/>
        </w:rPr>
        <w:t xml:space="preserve"> all best efforts, at times technology may not operate properly and a scheduled online mediation session may not commence on time or may be interrupted</w:t>
      </w:r>
      <w:proofErr w:type="gramStart"/>
      <w:r w:rsidRPr="00E22116">
        <w:rPr>
          <w:rFonts w:ascii="Century Schoolbook" w:hAnsi="Century Schoolbook" w:cs="Arial"/>
        </w:rPr>
        <w:t xml:space="preserve">.  </w:t>
      </w:r>
      <w:proofErr w:type="gramEnd"/>
      <w:r w:rsidR="001B2C29" w:rsidRPr="00E22116">
        <w:rPr>
          <w:rFonts w:ascii="Century Schoolbook" w:hAnsi="Century Schoolbook" w:cs="Arial"/>
        </w:rPr>
        <w:t>If</w:t>
      </w:r>
      <w:r w:rsidRPr="00E22116">
        <w:rPr>
          <w:rFonts w:ascii="Century Schoolbook" w:hAnsi="Century Schoolbook" w:cs="Arial"/>
        </w:rPr>
        <w:t xml:space="preserve"> you are unable to join a scheduled mediation session, please immediately call your mediator at </w:t>
      </w:r>
      <w:r w:rsidR="00540A7F" w:rsidRPr="00E22116">
        <w:rPr>
          <w:rFonts w:ascii="Century Schoolbook" w:hAnsi="Century Schoolbook" w:cs="Arial"/>
        </w:rPr>
        <w:t>(502) 548-3496</w:t>
      </w:r>
      <w:r w:rsidRPr="00E22116">
        <w:rPr>
          <w:rFonts w:ascii="Century Schoolbook" w:hAnsi="Century Schoolbook" w:cs="Arial"/>
        </w:rPr>
        <w:t xml:space="preserve"> to discuss how to proceed</w:t>
      </w:r>
      <w:proofErr w:type="gramStart"/>
      <w:r w:rsidRPr="00E22116">
        <w:rPr>
          <w:rFonts w:ascii="Century Schoolbook" w:hAnsi="Century Schoolbook" w:cs="Arial"/>
        </w:rPr>
        <w:t>.</w:t>
      </w:r>
      <w:r w:rsidR="00CC410A" w:rsidRPr="00E22116">
        <w:rPr>
          <w:rFonts w:ascii="Century Schoolbook" w:hAnsi="Century Schoolbook" w:cs="Arial"/>
        </w:rPr>
        <w:t xml:space="preserve">  </w:t>
      </w:r>
      <w:proofErr w:type="gramEnd"/>
      <w:r w:rsidR="00C12F14" w:rsidRPr="00E22116">
        <w:rPr>
          <w:rFonts w:ascii="Century Schoolbook" w:hAnsi="Century Schoolbook" w:cs="Arial"/>
        </w:rPr>
        <w:t>If your connection to the meeting is interrupted, please attempt to log on again</w:t>
      </w:r>
      <w:proofErr w:type="gramStart"/>
      <w:r w:rsidR="00C12F14" w:rsidRPr="00E22116">
        <w:rPr>
          <w:rFonts w:ascii="Century Schoolbook" w:hAnsi="Century Schoolbook" w:cs="Arial"/>
        </w:rPr>
        <w:t xml:space="preserve">.  </w:t>
      </w:r>
      <w:proofErr w:type="gramEnd"/>
      <w:r w:rsidR="00C12F14" w:rsidRPr="00E22116">
        <w:rPr>
          <w:rFonts w:ascii="Century Schoolbook" w:hAnsi="Century Schoolbook" w:cs="Arial"/>
        </w:rPr>
        <w:t>If you are unable to log back in, please call your mediator at the number above</w:t>
      </w:r>
      <w:proofErr w:type="gramStart"/>
      <w:r w:rsidR="00C12F14" w:rsidRPr="00E22116">
        <w:rPr>
          <w:rFonts w:ascii="Century Schoolbook" w:hAnsi="Century Schoolbook" w:cs="Arial"/>
        </w:rPr>
        <w:t xml:space="preserve">.  </w:t>
      </w:r>
      <w:r w:rsidR="00CC410A" w:rsidRPr="00E22116">
        <w:rPr>
          <w:rFonts w:ascii="Century Schoolbook" w:hAnsi="Century Schoolbook" w:cs="Arial"/>
        </w:rPr>
        <w:t>In the event that</w:t>
      </w:r>
      <w:proofErr w:type="gramEnd"/>
      <w:r w:rsidR="00CC410A" w:rsidRPr="00E22116">
        <w:rPr>
          <w:rFonts w:ascii="Century Schoolbook" w:hAnsi="Century Schoolbook" w:cs="Arial"/>
        </w:rPr>
        <w:t xml:space="preserve"> </w:t>
      </w:r>
      <w:r w:rsidR="001B2C29" w:rsidRPr="00E22116">
        <w:rPr>
          <w:rFonts w:ascii="Century Schoolbook" w:hAnsi="Century Schoolbook" w:cs="Arial"/>
        </w:rPr>
        <w:t xml:space="preserve">the </w:t>
      </w:r>
      <w:r w:rsidR="00CC410A" w:rsidRPr="00E22116">
        <w:rPr>
          <w:rFonts w:ascii="Century Schoolbook" w:hAnsi="Century Schoolbook" w:cs="Arial"/>
        </w:rPr>
        <w:t>technology issues cannot be resolved in reasonable time, the online mediation session will be canceled and rescheduled a</w:t>
      </w:r>
      <w:r w:rsidR="00F32F38" w:rsidRPr="00E22116">
        <w:rPr>
          <w:rFonts w:ascii="Century Schoolbook" w:hAnsi="Century Schoolbook" w:cs="Arial"/>
        </w:rPr>
        <w:t>s</w:t>
      </w:r>
      <w:r w:rsidR="00CC410A" w:rsidRPr="00E22116">
        <w:rPr>
          <w:rFonts w:ascii="Century Schoolbook" w:hAnsi="Century Schoolbook" w:cs="Arial"/>
        </w:rPr>
        <w:t xml:space="preserve"> soon as possible.</w:t>
      </w:r>
    </w:p>
    <w:p w14:paraId="7D8D2C23" w14:textId="77777777" w:rsidR="000D352B" w:rsidRPr="00E22116" w:rsidRDefault="000D352B" w:rsidP="002E2976">
      <w:pPr>
        <w:pStyle w:val="ListParagraph"/>
        <w:jc w:val="both"/>
        <w:rPr>
          <w:rFonts w:ascii="Century Schoolbook" w:hAnsi="Century Schoolbook" w:cs="Arial"/>
        </w:rPr>
      </w:pPr>
    </w:p>
    <w:p w14:paraId="09B996E4" w14:textId="12B4C6A3" w:rsidR="004056C1" w:rsidRPr="00E22116" w:rsidRDefault="004056C1" w:rsidP="009B6ED4">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Caucus</w:t>
      </w:r>
      <w:r w:rsidR="00B4575F" w:rsidRPr="00E22116">
        <w:rPr>
          <w:rFonts w:ascii="Century Schoolbook" w:hAnsi="Century Schoolbook" w:cs="Arial"/>
          <w:u w:val="single"/>
        </w:rPr>
        <w:t xml:space="preserve"> Failure Protocol</w:t>
      </w:r>
      <w:proofErr w:type="gramStart"/>
      <w:r w:rsidRPr="00E22116">
        <w:rPr>
          <w:rFonts w:ascii="Century Schoolbook" w:hAnsi="Century Schoolbook" w:cs="Arial"/>
        </w:rPr>
        <w:t xml:space="preserve">.  </w:t>
      </w:r>
      <w:proofErr w:type="gramEnd"/>
      <w:r w:rsidR="00913E4C">
        <w:rPr>
          <w:rFonts w:ascii="Century Schoolbook" w:hAnsi="Century Schoolbook" w:cs="Arial"/>
        </w:rPr>
        <w:t>Y</w:t>
      </w:r>
      <w:r w:rsidRPr="00E22116">
        <w:rPr>
          <w:rFonts w:ascii="Century Schoolbook" w:hAnsi="Century Schoolbook" w:cs="Arial"/>
        </w:rPr>
        <w:t>our mediator</w:t>
      </w:r>
      <w:r w:rsidR="00913E4C">
        <w:rPr>
          <w:rFonts w:ascii="Century Schoolbook" w:hAnsi="Century Schoolbook" w:cs="Arial"/>
        </w:rPr>
        <w:t xml:space="preserve"> will use breakout sessions to meet</w:t>
      </w:r>
      <w:r w:rsidRPr="00E22116">
        <w:rPr>
          <w:rFonts w:ascii="Century Schoolbook" w:hAnsi="Century Schoolbook" w:cs="Arial"/>
        </w:rPr>
        <w:t xml:space="preserve"> with you each separately</w:t>
      </w:r>
      <w:proofErr w:type="gramStart"/>
      <w:r w:rsidRPr="00E22116">
        <w:rPr>
          <w:rFonts w:ascii="Century Schoolbook" w:hAnsi="Century Schoolbook" w:cs="Arial"/>
        </w:rPr>
        <w:t xml:space="preserve">.  </w:t>
      </w:r>
      <w:proofErr w:type="gramEnd"/>
      <w:r w:rsidRPr="00E22116">
        <w:rPr>
          <w:rFonts w:ascii="Century Schoolbook" w:hAnsi="Century Schoolbook" w:cs="Arial"/>
        </w:rPr>
        <w:t>The Zoom.us online platform allows the mediator to “mute” one participant to the online mediation session while continuing to communicate with the other participant</w:t>
      </w:r>
      <w:r w:rsidR="00B4575F" w:rsidRPr="00E22116">
        <w:rPr>
          <w:rFonts w:ascii="Century Schoolbook" w:hAnsi="Century Schoolbook" w:cs="Arial"/>
        </w:rPr>
        <w:t xml:space="preserve"> for a caucus</w:t>
      </w:r>
      <w:proofErr w:type="gramStart"/>
      <w:r w:rsidR="00B4575F" w:rsidRPr="00E22116">
        <w:rPr>
          <w:rFonts w:ascii="Century Schoolbook" w:hAnsi="Century Schoolbook" w:cs="Arial"/>
        </w:rPr>
        <w:t xml:space="preserve">.  </w:t>
      </w:r>
      <w:proofErr w:type="gramEnd"/>
      <w:r w:rsidR="00E90282">
        <w:rPr>
          <w:rFonts w:ascii="Century Schoolbook" w:hAnsi="Century Schoolbook" w:cs="Arial"/>
        </w:rPr>
        <w:t>In</w:t>
      </w:r>
      <w:r w:rsidRPr="00E22116">
        <w:rPr>
          <w:rFonts w:ascii="Century Schoolbook" w:hAnsi="Century Schoolbook" w:cs="Arial"/>
        </w:rPr>
        <w:t xml:space="preserve"> the event that you are the muted party during a caucus</w:t>
      </w:r>
      <w:r w:rsidR="00E90282">
        <w:rPr>
          <w:rFonts w:ascii="Century Schoolbook" w:hAnsi="Century Schoolbook" w:cs="Arial"/>
        </w:rPr>
        <w:t xml:space="preserve"> or breakout session</w:t>
      </w:r>
      <w:r w:rsidRPr="00E22116">
        <w:rPr>
          <w:rFonts w:ascii="Century Schoolbook" w:hAnsi="Century Schoolbook" w:cs="Arial"/>
        </w:rPr>
        <w:t xml:space="preserve"> between the mediator and the other party</w:t>
      </w:r>
      <w:r w:rsidR="00E90282">
        <w:rPr>
          <w:rFonts w:ascii="Century Schoolbook" w:hAnsi="Century Schoolbook" w:cs="Arial"/>
        </w:rPr>
        <w:t xml:space="preserve"> </w:t>
      </w:r>
      <w:r w:rsidR="001B2C29" w:rsidRPr="00E22116">
        <w:rPr>
          <w:rFonts w:ascii="Century Schoolbook" w:hAnsi="Century Schoolbook" w:cs="Arial"/>
        </w:rPr>
        <w:t xml:space="preserve">and you are able for </w:t>
      </w:r>
      <w:r w:rsidR="0018066B" w:rsidRPr="00E22116">
        <w:rPr>
          <w:rFonts w:ascii="Century Schoolbook" w:hAnsi="Century Schoolbook" w:cs="Arial"/>
        </w:rPr>
        <w:t>any</w:t>
      </w:r>
      <w:r w:rsidR="001B2C29" w:rsidRPr="00E22116">
        <w:rPr>
          <w:rFonts w:ascii="Century Schoolbook" w:hAnsi="Century Schoolbook" w:cs="Arial"/>
        </w:rPr>
        <w:t xml:space="preserve"> reason to hear the communication intended to be private, </w:t>
      </w:r>
      <w:r w:rsidR="00913E4C">
        <w:rPr>
          <w:rFonts w:ascii="Century Schoolbook" w:hAnsi="Century Schoolbook" w:cs="Arial"/>
        </w:rPr>
        <w:t xml:space="preserve">we ask you to </w:t>
      </w:r>
      <w:r w:rsidR="001B2C29" w:rsidRPr="00E22116">
        <w:rPr>
          <w:rFonts w:ascii="Century Schoolbook" w:hAnsi="Century Schoolbook" w:cs="Arial"/>
        </w:rPr>
        <w:t xml:space="preserve"> IMMEDIATELY terminate the Zoom.us online mediation session and call your mediator at</w:t>
      </w:r>
      <w:r w:rsidR="002E2976" w:rsidRPr="00E22116">
        <w:rPr>
          <w:rFonts w:ascii="Century Schoolbook" w:hAnsi="Century Schoolbook" w:cs="Arial"/>
        </w:rPr>
        <w:t xml:space="preserve"> (502) </w:t>
      </w:r>
      <w:r w:rsidR="00540A7F" w:rsidRPr="00E22116">
        <w:rPr>
          <w:rFonts w:ascii="Century Schoolbook" w:hAnsi="Century Schoolbook" w:cs="Arial"/>
        </w:rPr>
        <w:t>548-3496</w:t>
      </w:r>
      <w:r w:rsidR="00CA62C1" w:rsidRPr="00E22116">
        <w:rPr>
          <w:rFonts w:ascii="Century Schoolbook" w:hAnsi="Century Schoolbook" w:cs="Arial"/>
          <w:b/>
        </w:rPr>
        <w:t>.</w:t>
      </w:r>
    </w:p>
    <w:p w14:paraId="3AD13B56" w14:textId="77777777" w:rsidR="002866AD" w:rsidRPr="00E22116" w:rsidRDefault="002866AD" w:rsidP="002E2976">
      <w:pPr>
        <w:pStyle w:val="ListParagraph"/>
        <w:jc w:val="both"/>
        <w:rPr>
          <w:rFonts w:ascii="Century Schoolbook" w:hAnsi="Century Schoolbook" w:cs="Arial"/>
        </w:rPr>
      </w:pPr>
    </w:p>
    <w:p w14:paraId="13F8A513" w14:textId="44E175F6" w:rsidR="00E90282" w:rsidRDefault="000D352B" w:rsidP="00E90282">
      <w:pPr>
        <w:pStyle w:val="ListParagraph"/>
        <w:numPr>
          <w:ilvl w:val="0"/>
          <w:numId w:val="1"/>
        </w:numPr>
        <w:ind w:hanging="720"/>
        <w:jc w:val="both"/>
        <w:rPr>
          <w:rFonts w:ascii="Century Schoolbook" w:hAnsi="Century Schoolbook" w:cs="Arial"/>
        </w:rPr>
      </w:pPr>
      <w:r w:rsidRPr="00E22116">
        <w:rPr>
          <w:rFonts w:ascii="Century Schoolbook" w:hAnsi="Century Schoolbook" w:cs="Arial"/>
          <w:u w:val="single"/>
        </w:rPr>
        <w:t>Respectful Online Communication</w:t>
      </w:r>
      <w:proofErr w:type="gramStart"/>
      <w:r w:rsidRPr="00E22116">
        <w:rPr>
          <w:rFonts w:ascii="Century Schoolbook" w:hAnsi="Century Schoolbook" w:cs="Arial"/>
        </w:rPr>
        <w:t xml:space="preserve">.  </w:t>
      </w:r>
      <w:proofErr w:type="gramEnd"/>
      <w:r w:rsidRPr="00E22116">
        <w:rPr>
          <w:rFonts w:ascii="Century Schoolbook" w:hAnsi="Century Schoolbook" w:cs="Arial"/>
        </w:rPr>
        <w:t>Due to the nature of the online forum, it is especially important to allow each participant to finish their comment or statement before responding</w:t>
      </w:r>
      <w:proofErr w:type="gramStart"/>
      <w:r w:rsidRPr="00E22116">
        <w:rPr>
          <w:rFonts w:ascii="Century Schoolbook" w:hAnsi="Century Schoolbook" w:cs="Arial"/>
        </w:rPr>
        <w:t xml:space="preserve">.  </w:t>
      </w:r>
      <w:proofErr w:type="gramEnd"/>
      <w:r w:rsidRPr="00E22116">
        <w:rPr>
          <w:rFonts w:ascii="Century Schoolbook" w:hAnsi="Century Schoolbook" w:cs="Arial"/>
        </w:rPr>
        <w:t>In addition, the online format can amplify and exaggerate sound so maintaining a regular speaking voice is important</w:t>
      </w:r>
      <w:proofErr w:type="gramStart"/>
      <w:r w:rsidRPr="00E22116">
        <w:rPr>
          <w:rFonts w:ascii="Century Schoolbook" w:hAnsi="Century Schoolbook" w:cs="Arial"/>
        </w:rPr>
        <w:t xml:space="preserve">.  </w:t>
      </w:r>
      <w:proofErr w:type="gramEnd"/>
      <w:r w:rsidRPr="00E22116">
        <w:rPr>
          <w:rFonts w:ascii="Century Schoolbook" w:hAnsi="Century Schoolbook" w:cs="Arial"/>
        </w:rPr>
        <w:t xml:space="preserve">Finally, please remember that the camera does not always transmit hand gestures or non-verbal cues, so it is important to verbalize all communication during an online mediation session. </w:t>
      </w:r>
    </w:p>
    <w:p w14:paraId="187730B7" w14:textId="77777777" w:rsidR="00E90282" w:rsidRDefault="00E90282" w:rsidP="00E90282">
      <w:pPr>
        <w:pStyle w:val="ListParagraph"/>
        <w:jc w:val="both"/>
        <w:rPr>
          <w:rFonts w:ascii="Century Schoolbook" w:hAnsi="Century Schoolbook" w:cs="Arial"/>
        </w:rPr>
      </w:pPr>
    </w:p>
    <w:p w14:paraId="7D5D8894" w14:textId="4BDFD475" w:rsidR="00A06BFF" w:rsidRDefault="00003401" w:rsidP="00A06BFF">
      <w:pPr>
        <w:pStyle w:val="ListParagraph"/>
        <w:numPr>
          <w:ilvl w:val="0"/>
          <w:numId w:val="1"/>
        </w:numPr>
        <w:ind w:hanging="720"/>
        <w:jc w:val="both"/>
        <w:rPr>
          <w:rFonts w:ascii="Century Schoolbook" w:hAnsi="Century Schoolbook" w:cs="Arial"/>
        </w:rPr>
      </w:pPr>
      <w:r>
        <w:rPr>
          <w:rFonts w:ascii="Century Schoolbook" w:hAnsi="Century Schoolbook" w:cs="Arial"/>
          <w:u w:val="single"/>
        </w:rPr>
        <w:t xml:space="preserve">Your Mediator Entering a </w:t>
      </w:r>
      <w:r w:rsidR="00E90282" w:rsidRPr="00E90282">
        <w:rPr>
          <w:rFonts w:ascii="Century Schoolbook" w:hAnsi="Century Schoolbook" w:cs="Arial"/>
          <w:u w:val="single"/>
        </w:rPr>
        <w:t xml:space="preserve">Breakout </w:t>
      </w:r>
      <w:r w:rsidR="00EC5185">
        <w:rPr>
          <w:rFonts w:ascii="Century Schoolbook" w:hAnsi="Century Schoolbook" w:cs="Arial"/>
          <w:u w:val="single"/>
        </w:rPr>
        <w:t>Session</w:t>
      </w:r>
      <w:proofErr w:type="gramStart"/>
      <w:r w:rsidR="00E90282">
        <w:rPr>
          <w:rFonts w:ascii="Century Schoolbook" w:hAnsi="Century Schoolbook" w:cs="Arial"/>
        </w:rPr>
        <w:t>.</w:t>
      </w:r>
      <w:r w:rsidR="00EC5185">
        <w:rPr>
          <w:rFonts w:ascii="Century Schoolbook" w:hAnsi="Century Schoolbook" w:cs="Arial"/>
        </w:rPr>
        <w:t xml:space="preserve">  </w:t>
      </w:r>
      <w:proofErr w:type="gramEnd"/>
      <w:r w:rsidR="00E90282">
        <w:rPr>
          <w:rFonts w:ascii="Century Schoolbook" w:hAnsi="Century Schoolbook" w:cs="Arial"/>
        </w:rPr>
        <w:t>Because there are no “doors” to the breakout</w:t>
      </w:r>
      <w:r w:rsidR="00EC5185">
        <w:rPr>
          <w:rFonts w:ascii="Century Schoolbook" w:hAnsi="Century Schoolbook" w:cs="Arial"/>
        </w:rPr>
        <w:t xml:space="preserve"> sessions, or “breakout</w:t>
      </w:r>
      <w:r w:rsidR="00E90282">
        <w:rPr>
          <w:rFonts w:ascii="Century Schoolbook" w:hAnsi="Century Schoolbook" w:cs="Arial"/>
        </w:rPr>
        <w:t xml:space="preserve"> rooms</w:t>
      </w:r>
      <w:r w:rsidR="00EC5185">
        <w:rPr>
          <w:rFonts w:ascii="Century Schoolbook" w:hAnsi="Century Schoolbook" w:cs="Arial"/>
        </w:rPr>
        <w:t>” on Zoom, your mediator cannot knock before entering a breakout room</w:t>
      </w:r>
      <w:proofErr w:type="gramStart"/>
      <w:r w:rsidR="00EC5185">
        <w:rPr>
          <w:rFonts w:ascii="Century Schoolbook" w:hAnsi="Century Schoolbook" w:cs="Arial"/>
        </w:rPr>
        <w:t xml:space="preserve">.  </w:t>
      </w:r>
      <w:proofErr w:type="gramEnd"/>
      <w:r w:rsidR="00EC5185">
        <w:rPr>
          <w:rFonts w:ascii="Century Schoolbook" w:hAnsi="Century Schoolbook" w:cs="Arial"/>
        </w:rPr>
        <w:t>Attorneys are requested to have their cellphones available so that your mediator can text his intent to enter your separate breakout room</w:t>
      </w:r>
      <w:r w:rsidR="00A06BFF">
        <w:rPr>
          <w:rFonts w:ascii="Century Schoolbook" w:hAnsi="Century Schoolbook" w:cs="Arial"/>
        </w:rPr>
        <w:t>.</w:t>
      </w:r>
    </w:p>
    <w:p w14:paraId="64E67687" w14:textId="47D59891" w:rsidR="00076122" w:rsidRDefault="00076122" w:rsidP="00076122">
      <w:pPr>
        <w:pStyle w:val="ListParagraph"/>
        <w:jc w:val="both"/>
        <w:rPr>
          <w:rFonts w:ascii="Century Schoolbook" w:hAnsi="Century Schoolbook" w:cs="Arial"/>
        </w:rPr>
      </w:pPr>
    </w:p>
    <w:p w14:paraId="684ACC4A" w14:textId="188C1604" w:rsidR="001D6FD4" w:rsidRDefault="001D6FD4" w:rsidP="00076122">
      <w:pPr>
        <w:pStyle w:val="ListParagraph"/>
        <w:jc w:val="both"/>
        <w:rPr>
          <w:rFonts w:ascii="Century Schoolbook" w:hAnsi="Century Schoolbook" w:cs="Arial"/>
        </w:rPr>
      </w:pPr>
    </w:p>
    <w:p w14:paraId="513556D7" w14:textId="06516993" w:rsidR="001D6FD4" w:rsidRDefault="001D6FD4" w:rsidP="00076122">
      <w:pPr>
        <w:pStyle w:val="ListParagraph"/>
        <w:jc w:val="both"/>
        <w:rPr>
          <w:rFonts w:ascii="Century Schoolbook" w:hAnsi="Century Schoolbook" w:cs="Arial"/>
        </w:rPr>
      </w:pPr>
    </w:p>
    <w:p w14:paraId="7C4BDC5A" w14:textId="77777777" w:rsidR="001D6FD4" w:rsidRPr="00A06BFF" w:rsidRDefault="001D6FD4" w:rsidP="00076122">
      <w:pPr>
        <w:pStyle w:val="ListParagraph"/>
        <w:jc w:val="both"/>
        <w:rPr>
          <w:rFonts w:ascii="Century Schoolbook" w:hAnsi="Century Schoolbook" w:cs="Arial"/>
        </w:rPr>
      </w:pPr>
    </w:p>
    <w:p w14:paraId="33D0DAFE" w14:textId="67BB71DD" w:rsidR="00D8462B" w:rsidRPr="00E22116" w:rsidRDefault="005402E9" w:rsidP="009B6ED4">
      <w:pPr>
        <w:pStyle w:val="ListParagraph"/>
        <w:numPr>
          <w:ilvl w:val="0"/>
          <w:numId w:val="1"/>
        </w:numPr>
        <w:ind w:left="0" w:firstLine="0"/>
        <w:jc w:val="both"/>
        <w:rPr>
          <w:rFonts w:ascii="Century Schoolbook" w:hAnsi="Century Schoolbook" w:cs="Arial"/>
        </w:rPr>
      </w:pPr>
      <w:r w:rsidRPr="00E22116">
        <w:rPr>
          <w:rFonts w:ascii="Century Schoolbook" w:hAnsi="Century Schoolbook" w:cs="Arial"/>
          <w:u w:val="single"/>
        </w:rPr>
        <w:lastRenderedPageBreak/>
        <w:t>Mediator’s Physical Location</w:t>
      </w:r>
      <w:proofErr w:type="gramStart"/>
      <w:r w:rsidRPr="00E22116">
        <w:rPr>
          <w:rFonts w:ascii="Century Schoolbook" w:hAnsi="Century Schoolbook" w:cs="Arial"/>
        </w:rPr>
        <w:t xml:space="preserve">.  </w:t>
      </w:r>
      <w:proofErr w:type="gramEnd"/>
      <w:r w:rsidRPr="00E22116">
        <w:rPr>
          <w:rFonts w:ascii="Century Schoolbook" w:hAnsi="Century Schoolbook" w:cs="Arial"/>
        </w:rPr>
        <w:t>Your mediator is located a</w:t>
      </w:r>
      <w:r w:rsidR="00CA62C1" w:rsidRPr="00E22116">
        <w:rPr>
          <w:rFonts w:ascii="Century Schoolbook" w:hAnsi="Century Schoolbook" w:cs="Arial"/>
        </w:rPr>
        <w:t>t</w:t>
      </w:r>
      <w:r w:rsidR="002E2976" w:rsidRPr="00E22116">
        <w:rPr>
          <w:rFonts w:ascii="Century Schoolbook" w:hAnsi="Century Schoolbook" w:cs="Arial"/>
        </w:rPr>
        <w:t>:</w:t>
      </w:r>
      <w:r w:rsidR="00D8462B" w:rsidRPr="00E22116">
        <w:rPr>
          <w:rFonts w:ascii="Century Schoolbook" w:hAnsi="Century Schoolbook" w:cs="Arial"/>
        </w:rPr>
        <w:t xml:space="preserve"> </w:t>
      </w:r>
    </w:p>
    <w:p w14:paraId="27726174" w14:textId="4D4AF93F" w:rsidR="009B6ED4" w:rsidRPr="00E22116" w:rsidRDefault="009B6ED4" w:rsidP="009B6ED4">
      <w:pPr>
        <w:spacing w:after="0" w:line="240" w:lineRule="auto"/>
        <w:ind w:left="720"/>
        <w:jc w:val="both"/>
        <w:rPr>
          <w:rFonts w:ascii="Century Schoolbook" w:hAnsi="Century Schoolbook" w:cs="Arial"/>
        </w:rPr>
      </w:pPr>
      <w:r w:rsidRPr="00E22116">
        <w:rPr>
          <w:rFonts w:ascii="Century Schoolbook" w:hAnsi="Century Schoolbook" w:cs="Arial"/>
        </w:rPr>
        <w:t>BIXLER W. HOWLAND, P.S.C.</w:t>
      </w:r>
    </w:p>
    <w:p w14:paraId="2BE381B8" w14:textId="7571BD26" w:rsidR="009B6ED4" w:rsidRPr="00E22116" w:rsidRDefault="002E2976" w:rsidP="009B6ED4">
      <w:pPr>
        <w:spacing w:after="0" w:line="240" w:lineRule="auto"/>
        <w:ind w:left="720"/>
        <w:jc w:val="both"/>
        <w:rPr>
          <w:rFonts w:ascii="Century Schoolbook" w:hAnsi="Century Schoolbook" w:cs="Arial"/>
        </w:rPr>
      </w:pPr>
      <w:r w:rsidRPr="00E22116">
        <w:rPr>
          <w:rFonts w:ascii="Century Schoolbook" w:hAnsi="Century Schoolbook" w:cs="Arial"/>
        </w:rPr>
        <w:t xml:space="preserve">2721 Taylorsville Road, </w:t>
      </w:r>
    </w:p>
    <w:p w14:paraId="1C255C0E" w14:textId="2BC12635" w:rsidR="00CA62C1" w:rsidRPr="00E22116" w:rsidRDefault="002E2976" w:rsidP="009B6ED4">
      <w:pPr>
        <w:spacing w:after="0" w:line="240" w:lineRule="auto"/>
        <w:ind w:left="720"/>
        <w:jc w:val="both"/>
        <w:rPr>
          <w:rFonts w:ascii="Century Schoolbook" w:hAnsi="Century Schoolbook" w:cs="Arial"/>
        </w:rPr>
      </w:pPr>
      <w:r w:rsidRPr="00E22116">
        <w:rPr>
          <w:rFonts w:ascii="Century Schoolbook" w:hAnsi="Century Schoolbook" w:cs="Arial"/>
        </w:rPr>
        <w:t>Louisville, Kentucky 40205</w:t>
      </w:r>
    </w:p>
    <w:p w14:paraId="680FC436" w14:textId="67AF5FB0" w:rsidR="007B5174" w:rsidRPr="00E22116" w:rsidRDefault="002E2976" w:rsidP="002E2976">
      <w:pPr>
        <w:pStyle w:val="ListParagraph"/>
        <w:tabs>
          <w:tab w:val="left" w:pos="2316"/>
        </w:tabs>
        <w:jc w:val="both"/>
        <w:rPr>
          <w:rFonts w:ascii="Century Schoolbook" w:hAnsi="Century Schoolbook" w:cs="Arial"/>
        </w:rPr>
      </w:pPr>
      <w:r w:rsidRPr="00E22116">
        <w:rPr>
          <w:rFonts w:ascii="Century Schoolbook" w:hAnsi="Century Schoolbook" w:cs="Arial"/>
        </w:rPr>
        <w:tab/>
      </w:r>
    </w:p>
    <w:p w14:paraId="03C2ADC8" w14:textId="1A96ACBA" w:rsidR="002E2976" w:rsidRPr="00E22116" w:rsidRDefault="002E2976" w:rsidP="00E22116">
      <w:pPr>
        <w:pStyle w:val="ListParagraph"/>
        <w:ind w:left="0"/>
        <w:jc w:val="both"/>
        <w:rPr>
          <w:rFonts w:ascii="Century Schoolbook" w:hAnsi="Century Schoolbook" w:cs="Arial"/>
        </w:rPr>
      </w:pPr>
    </w:p>
    <w:sectPr w:rsidR="002E2976" w:rsidRPr="00E22116" w:rsidSect="00EC518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688C" w14:textId="77777777" w:rsidR="001C2E20" w:rsidRDefault="001C2E20" w:rsidP="007B269E">
      <w:pPr>
        <w:spacing w:after="0" w:line="240" w:lineRule="auto"/>
      </w:pPr>
      <w:r>
        <w:separator/>
      </w:r>
    </w:p>
  </w:endnote>
  <w:endnote w:type="continuationSeparator" w:id="0">
    <w:p w14:paraId="229D4FAB" w14:textId="77777777" w:rsidR="001C2E20" w:rsidRDefault="001C2E20" w:rsidP="007B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rotesque">
    <w:charset w:val="00"/>
    <w:family w:val="swiss"/>
    <w:pitch w:val="variable"/>
    <w:sig w:usb0="8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249850"/>
      <w:docPartObj>
        <w:docPartGallery w:val="Page Numbers (Bottom of Page)"/>
        <w:docPartUnique/>
      </w:docPartObj>
    </w:sdtPr>
    <w:sdtEndPr>
      <w:rPr>
        <w:rFonts w:ascii="Century Schoolbook" w:hAnsi="Century Schoolbook"/>
        <w:noProof/>
      </w:rPr>
    </w:sdtEndPr>
    <w:sdtContent>
      <w:p w14:paraId="0A87FEE3" w14:textId="77777777" w:rsidR="00EC5185" w:rsidRDefault="00EC5185" w:rsidP="00A06BFF">
        <w:pPr>
          <w:pStyle w:val="Footer"/>
        </w:pPr>
      </w:p>
      <w:p w14:paraId="74EF2EF9" w14:textId="77777777" w:rsidR="00EC5185" w:rsidRDefault="00EC5185" w:rsidP="00A06BFF">
        <w:pPr>
          <w:pStyle w:val="Footer"/>
        </w:pPr>
      </w:p>
      <w:p w14:paraId="4EC91341" w14:textId="0E2F559D" w:rsidR="007B269E" w:rsidRPr="00A06BFF" w:rsidRDefault="00EC5185" w:rsidP="00A06BFF">
        <w:pPr>
          <w:pStyle w:val="Footer"/>
          <w:jc w:val="center"/>
          <w:rPr>
            <w:rFonts w:ascii="Century Schoolbook" w:hAnsi="Century Schoolbook"/>
          </w:rPr>
        </w:pPr>
        <w:r w:rsidRPr="00EC5185">
          <w:rPr>
            <w:rFonts w:ascii="Century Schoolbook" w:hAnsi="Century Schoolbook"/>
          </w:rPr>
          <w:fldChar w:fldCharType="begin"/>
        </w:r>
        <w:r w:rsidRPr="00EC5185">
          <w:rPr>
            <w:rFonts w:ascii="Century Schoolbook" w:hAnsi="Century Schoolbook"/>
          </w:rPr>
          <w:instrText xml:space="preserve"> PAGE   \* MERGEFORMAT </w:instrText>
        </w:r>
        <w:r w:rsidRPr="00EC5185">
          <w:rPr>
            <w:rFonts w:ascii="Century Schoolbook" w:hAnsi="Century Schoolbook"/>
          </w:rPr>
          <w:fldChar w:fldCharType="separate"/>
        </w:r>
        <w:r w:rsidRPr="00EC5185">
          <w:rPr>
            <w:rFonts w:ascii="Century Schoolbook" w:hAnsi="Century Schoolbook"/>
            <w:noProof/>
          </w:rPr>
          <w:t>2</w:t>
        </w:r>
        <w:r w:rsidRPr="00EC5185">
          <w:rPr>
            <w:rFonts w:ascii="Century Schoolbook" w:hAnsi="Century Schoolbook"/>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84DA" w14:textId="42095658" w:rsidR="00EC5185" w:rsidRDefault="00EC5185">
    <w:pPr>
      <w:pStyle w:val="Footer"/>
    </w:pPr>
  </w:p>
  <w:p w14:paraId="7B423BD1" w14:textId="77777777" w:rsidR="00EC5185" w:rsidRDefault="00EC5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CE2E" w14:textId="77777777" w:rsidR="001C2E20" w:rsidRDefault="001C2E20" w:rsidP="007B269E">
      <w:pPr>
        <w:spacing w:after="0" w:line="240" w:lineRule="auto"/>
      </w:pPr>
      <w:r>
        <w:separator/>
      </w:r>
    </w:p>
  </w:footnote>
  <w:footnote w:type="continuationSeparator" w:id="0">
    <w:p w14:paraId="652B7694" w14:textId="77777777" w:rsidR="001C2E20" w:rsidRDefault="001C2E20" w:rsidP="007B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208" w14:textId="4073EB1D" w:rsidR="00D375FD" w:rsidRPr="00412A2F" w:rsidRDefault="007B269E" w:rsidP="00954FD5">
    <w:pPr>
      <w:pStyle w:val="Header"/>
      <w:rPr>
        <w:rFonts w:ascii="Grotesque" w:hAnsi="Grotesque"/>
        <w:color w:val="767171" w:themeColor="background2" w:themeShade="80"/>
      </w:rPr>
    </w:pPr>
    <w:r>
      <w:tab/>
    </w:r>
  </w:p>
  <w:p w14:paraId="61E4E5CD" w14:textId="77777777" w:rsidR="007B269E" w:rsidRDefault="007B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817A6"/>
    <w:multiLevelType w:val="hybridMultilevel"/>
    <w:tmpl w:val="BDA01F16"/>
    <w:lvl w:ilvl="0" w:tplc="B6C65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885BE9"/>
    <w:multiLevelType w:val="hybridMultilevel"/>
    <w:tmpl w:val="01902F42"/>
    <w:lvl w:ilvl="0" w:tplc="6D96A1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A3"/>
    <w:rsid w:val="00002715"/>
    <w:rsid w:val="00003401"/>
    <w:rsid w:val="00017847"/>
    <w:rsid w:val="00065086"/>
    <w:rsid w:val="00067137"/>
    <w:rsid w:val="00076122"/>
    <w:rsid w:val="00076E49"/>
    <w:rsid w:val="00076F0A"/>
    <w:rsid w:val="0007717B"/>
    <w:rsid w:val="00083F28"/>
    <w:rsid w:val="00097ACD"/>
    <w:rsid w:val="000C1D78"/>
    <w:rsid w:val="000C444F"/>
    <w:rsid w:val="000D352B"/>
    <w:rsid w:val="000F1B5C"/>
    <w:rsid w:val="000F7906"/>
    <w:rsid w:val="0016538D"/>
    <w:rsid w:val="0018066B"/>
    <w:rsid w:val="00192D32"/>
    <w:rsid w:val="001B2C29"/>
    <w:rsid w:val="001C2E20"/>
    <w:rsid w:val="001D6FD4"/>
    <w:rsid w:val="001E1717"/>
    <w:rsid w:val="001F2A54"/>
    <w:rsid w:val="00252E2F"/>
    <w:rsid w:val="00257D11"/>
    <w:rsid w:val="002634E0"/>
    <w:rsid w:val="0027117F"/>
    <w:rsid w:val="002866AD"/>
    <w:rsid w:val="002B4F58"/>
    <w:rsid w:val="002E2976"/>
    <w:rsid w:val="002F51F7"/>
    <w:rsid w:val="002F6200"/>
    <w:rsid w:val="003157ED"/>
    <w:rsid w:val="00342080"/>
    <w:rsid w:val="003C2205"/>
    <w:rsid w:val="003F6E7F"/>
    <w:rsid w:val="004056C1"/>
    <w:rsid w:val="00412A2F"/>
    <w:rsid w:val="00444C96"/>
    <w:rsid w:val="0045023C"/>
    <w:rsid w:val="004D11B9"/>
    <w:rsid w:val="005328E3"/>
    <w:rsid w:val="005402E9"/>
    <w:rsid w:val="00540A7F"/>
    <w:rsid w:val="00550B68"/>
    <w:rsid w:val="00585134"/>
    <w:rsid w:val="00592149"/>
    <w:rsid w:val="005940BE"/>
    <w:rsid w:val="005A050E"/>
    <w:rsid w:val="005A119E"/>
    <w:rsid w:val="005B65CC"/>
    <w:rsid w:val="005E543D"/>
    <w:rsid w:val="005F3FE2"/>
    <w:rsid w:val="006807B4"/>
    <w:rsid w:val="00741332"/>
    <w:rsid w:val="00741604"/>
    <w:rsid w:val="0077391C"/>
    <w:rsid w:val="00777ED8"/>
    <w:rsid w:val="00781067"/>
    <w:rsid w:val="00785FA3"/>
    <w:rsid w:val="007A26F4"/>
    <w:rsid w:val="007B269E"/>
    <w:rsid w:val="007B5174"/>
    <w:rsid w:val="007C1BF4"/>
    <w:rsid w:val="007C6897"/>
    <w:rsid w:val="00823D31"/>
    <w:rsid w:val="0087397D"/>
    <w:rsid w:val="008755BA"/>
    <w:rsid w:val="008C4014"/>
    <w:rsid w:val="008E16C8"/>
    <w:rsid w:val="00913E4C"/>
    <w:rsid w:val="00935644"/>
    <w:rsid w:val="009472F4"/>
    <w:rsid w:val="00952947"/>
    <w:rsid w:val="00954FD5"/>
    <w:rsid w:val="009B37DC"/>
    <w:rsid w:val="009B6ED4"/>
    <w:rsid w:val="009F535E"/>
    <w:rsid w:val="00A06BFF"/>
    <w:rsid w:val="00A945D8"/>
    <w:rsid w:val="00AB6479"/>
    <w:rsid w:val="00B20240"/>
    <w:rsid w:val="00B307A8"/>
    <w:rsid w:val="00B4575F"/>
    <w:rsid w:val="00BB7819"/>
    <w:rsid w:val="00C12F14"/>
    <w:rsid w:val="00C14BF6"/>
    <w:rsid w:val="00C24A5C"/>
    <w:rsid w:val="00C327B1"/>
    <w:rsid w:val="00C37E1A"/>
    <w:rsid w:val="00C51505"/>
    <w:rsid w:val="00C80882"/>
    <w:rsid w:val="00CA4D74"/>
    <w:rsid w:val="00CA62C1"/>
    <w:rsid w:val="00CC410A"/>
    <w:rsid w:val="00CE1AD2"/>
    <w:rsid w:val="00CF4B44"/>
    <w:rsid w:val="00D371CC"/>
    <w:rsid w:val="00D375FD"/>
    <w:rsid w:val="00D60D05"/>
    <w:rsid w:val="00D8462B"/>
    <w:rsid w:val="00D9710A"/>
    <w:rsid w:val="00DB5A8D"/>
    <w:rsid w:val="00DD2020"/>
    <w:rsid w:val="00DD6F86"/>
    <w:rsid w:val="00E1275A"/>
    <w:rsid w:val="00E22116"/>
    <w:rsid w:val="00E82870"/>
    <w:rsid w:val="00E90282"/>
    <w:rsid w:val="00EA2F0F"/>
    <w:rsid w:val="00EC5185"/>
    <w:rsid w:val="00ED6071"/>
    <w:rsid w:val="00F32F38"/>
    <w:rsid w:val="00F7160E"/>
    <w:rsid w:val="00F81E8D"/>
    <w:rsid w:val="00FA11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6CD87"/>
  <w15:chartTrackingRefBased/>
  <w15:docId w15:val="{1DAF5FBE-E3F3-4D3C-ADAF-15C70858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CD"/>
    <w:pPr>
      <w:ind w:left="720"/>
      <w:contextualSpacing/>
    </w:pPr>
  </w:style>
  <w:style w:type="character" w:styleId="Hyperlink">
    <w:name w:val="Hyperlink"/>
    <w:basedOn w:val="DefaultParagraphFont"/>
    <w:uiPriority w:val="99"/>
    <w:unhideWhenUsed/>
    <w:rsid w:val="008C4014"/>
    <w:rPr>
      <w:color w:val="0563C1" w:themeColor="hyperlink"/>
      <w:u w:val="single"/>
    </w:rPr>
  </w:style>
  <w:style w:type="character" w:styleId="UnresolvedMention">
    <w:name w:val="Unresolved Mention"/>
    <w:basedOn w:val="DefaultParagraphFont"/>
    <w:uiPriority w:val="99"/>
    <w:semiHidden/>
    <w:unhideWhenUsed/>
    <w:rsid w:val="008C4014"/>
    <w:rPr>
      <w:color w:val="808080"/>
      <w:shd w:val="clear" w:color="auto" w:fill="E6E6E6"/>
    </w:rPr>
  </w:style>
  <w:style w:type="paragraph" w:styleId="Header">
    <w:name w:val="header"/>
    <w:basedOn w:val="Normal"/>
    <w:link w:val="HeaderChar"/>
    <w:uiPriority w:val="99"/>
    <w:unhideWhenUsed/>
    <w:rsid w:val="007B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9E"/>
  </w:style>
  <w:style w:type="paragraph" w:styleId="Footer">
    <w:name w:val="footer"/>
    <w:basedOn w:val="Normal"/>
    <w:link w:val="FooterChar"/>
    <w:uiPriority w:val="99"/>
    <w:unhideWhenUsed/>
    <w:rsid w:val="007B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1306</Words>
  <Characters>6849</Characters>
  <Application>Microsoft Office Word</Application>
  <DocSecurity>0</DocSecurity>
  <Lines>139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Duncan</dc:creator>
  <cp:keywords/>
  <dc:description/>
  <cp:lastModifiedBy>Erica Miller</cp:lastModifiedBy>
  <cp:revision>22</cp:revision>
  <dcterms:created xsi:type="dcterms:W3CDTF">2020-04-02T15:22:00Z</dcterms:created>
  <dcterms:modified xsi:type="dcterms:W3CDTF">2020-04-22T15:35:00Z</dcterms:modified>
</cp:coreProperties>
</file>